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imes New Roman Regular" w:eastAsia="SimSun" w:hAnsi="Times New Roman Regular" w:cs="Times New Roman Regular"/>
        </w:rPr>
        <w:id w:val="-1"/>
      </w:sdtPr>
      <w:sdtEndPr/>
      <w:sdtContent>
        <w:p w14:paraId="115DA285" w14:textId="77777777" w:rsidR="00EC4D9F" w:rsidRDefault="001C2A88">
          <w:pPr>
            <w:rPr>
              <w:rFonts w:ascii="Times New Roman Regular" w:eastAsia="SimSun" w:hAnsi="Times New Roman Regular" w:cs="Times New Roman Regular"/>
            </w:rPr>
          </w:pPr>
          <w:r>
            <w:rPr>
              <w:rFonts w:ascii="Times New Roman Regular" w:eastAsia="SimSun" w:hAnsi="Times New Roman Regular" w:cs="Times New Roman Regular"/>
              <w:noProof/>
            </w:rPr>
            <w:drawing>
              <wp:anchor distT="0" distB="0" distL="114300" distR="114300" simplePos="0" relativeHeight="251663360" behindDoc="0" locked="0" layoutInCell="1" allowOverlap="1" wp14:anchorId="1BA26FA6" wp14:editId="41A1F577">
                <wp:simplePos x="0" y="0"/>
                <wp:positionH relativeFrom="column">
                  <wp:posOffset>-383540</wp:posOffset>
                </wp:positionH>
                <wp:positionV relativeFrom="paragraph">
                  <wp:posOffset>-608965</wp:posOffset>
                </wp:positionV>
                <wp:extent cx="4080510" cy="4298950"/>
                <wp:effectExtent l="0" t="0" r="0" b="6350"/>
                <wp:wrapNone/>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80789" cy="4299077"/>
                        </a:xfrm>
                        <a:prstGeom prst="rect">
                          <a:avLst/>
                        </a:prstGeom>
                        <a:noFill/>
                      </pic:spPr>
                    </pic:pic>
                  </a:graphicData>
                </a:graphic>
              </wp:anchor>
            </w:drawing>
          </w:r>
        </w:p>
        <w:p w14:paraId="503081F0" w14:textId="77777777" w:rsidR="00EC4D9F" w:rsidRDefault="001C2A88">
          <w:pPr>
            <w:widowControl/>
            <w:jc w:val="left"/>
            <w:rPr>
              <w:rFonts w:ascii="Times New Roman Regular" w:eastAsia="SimSun" w:hAnsi="Times New Roman Regular" w:cs="Times New Roman Regular"/>
            </w:rPr>
            <w:sectPr w:rsidR="00EC4D9F">
              <w:pgSz w:w="11906" w:h="16838"/>
              <w:pgMar w:top="0" w:right="0" w:bottom="0" w:left="0" w:header="851" w:footer="992" w:gutter="0"/>
              <w:pgNumType w:start="0"/>
              <w:cols w:space="0"/>
              <w:titlePg/>
              <w:docGrid w:type="lines" w:linePitch="312"/>
            </w:sectPr>
          </w:pPr>
          <w:r>
            <w:rPr>
              <w:rFonts w:ascii="Times New Roman Regular" w:eastAsia="SimSun" w:hAnsi="Times New Roman Regular" w:cs="Times New Roman Regular"/>
              <w:noProof/>
            </w:rPr>
            <mc:AlternateContent>
              <mc:Choice Requires="wps">
                <w:drawing>
                  <wp:anchor distT="0" distB="0" distL="114300" distR="114300" simplePos="0" relativeHeight="251659264" behindDoc="0" locked="0" layoutInCell="1" allowOverlap="1" wp14:anchorId="7D52BEFA" wp14:editId="6A757A79">
                    <wp:simplePos x="0" y="0"/>
                    <wp:positionH relativeFrom="column">
                      <wp:posOffset>114935</wp:posOffset>
                    </wp:positionH>
                    <wp:positionV relativeFrom="paragraph">
                      <wp:posOffset>4258310</wp:posOffset>
                    </wp:positionV>
                    <wp:extent cx="8470265" cy="149098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8470563" cy="149070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41854" w14:textId="77777777" w:rsidR="00EC4D9F" w:rsidRDefault="001C2A88">
                                <w:pPr>
                                  <w:snapToGrid w:val="0"/>
                                  <w:spacing w:line="276" w:lineRule="auto"/>
                                  <w:rPr>
                                    <w:rFonts w:ascii="Times New Roman" w:eastAsia="FangSong" w:hAnsi="Times New Roman" w:cs="Times New Roman"/>
                                    <w:b/>
                                    <w:color w:val="000000"/>
                                    <w:spacing w:val="4"/>
                                    <w:position w:val="4"/>
                                    <w:sz w:val="36"/>
                                    <w:szCs w:val="36"/>
                                  </w:rPr>
                                </w:pPr>
                                <w:r>
                                  <w:rPr>
                                    <w:rFonts w:ascii="Times New Roman" w:eastAsia="FangSong" w:hAnsi="Times New Roman" w:cs="Times New Roman"/>
                                    <w:b/>
                                    <w:color w:val="000000"/>
                                    <w:spacing w:val="4"/>
                                    <w:position w:val="4"/>
                                    <w:sz w:val="36"/>
                                    <w:szCs w:val="36"/>
                                  </w:rPr>
                                  <w:t>Đ</w:t>
                                </w:r>
                                <w:r>
                                  <w:rPr>
                                    <w:rFonts w:ascii="Times New Roman" w:eastAsia="FangSong" w:hAnsi="Times New Roman" w:cs="Times New Roman"/>
                                    <w:b/>
                                    <w:color w:val="000000"/>
                                    <w:spacing w:val="4"/>
                                    <w:position w:val="4"/>
                                    <w:sz w:val="36"/>
                                    <w:szCs w:val="36"/>
                                  </w:rPr>
                                  <w:t>Ề</w:t>
                                </w:r>
                                <w:r>
                                  <w:rPr>
                                    <w:rFonts w:ascii="Times New Roman" w:eastAsia="FangSong" w:hAnsi="Times New Roman" w:cs="Times New Roman"/>
                                    <w:b/>
                                    <w:color w:val="000000"/>
                                    <w:spacing w:val="4"/>
                                    <w:position w:val="4"/>
                                    <w:sz w:val="36"/>
                                    <w:szCs w:val="36"/>
                                  </w:rPr>
                                  <w:t xml:space="preserve"> XU</w:t>
                                </w:r>
                                <w:r>
                                  <w:rPr>
                                    <w:rFonts w:ascii="Times New Roman" w:eastAsia="FangSong" w:hAnsi="Times New Roman" w:cs="Times New Roman"/>
                                    <w:b/>
                                    <w:color w:val="000000"/>
                                    <w:spacing w:val="4"/>
                                    <w:position w:val="4"/>
                                    <w:sz w:val="36"/>
                                    <w:szCs w:val="36"/>
                                  </w:rPr>
                                  <w:t>Ấ</w:t>
                                </w:r>
                                <w:r>
                                  <w:rPr>
                                    <w:rFonts w:ascii="Times New Roman" w:eastAsia="FangSong" w:hAnsi="Times New Roman" w:cs="Times New Roman"/>
                                    <w:b/>
                                    <w:color w:val="000000"/>
                                    <w:spacing w:val="4"/>
                                    <w:position w:val="4"/>
                                    <w:sz w:val="36"/>
                                    <w:szCs w:val="36"/>
                                  </w:rPr>
                                  <w:t>T D</w:t>
                                </w:r>
                                <w:r>
                                  <w:rPr>
                                    <w:rFonts w:ascii="Times New Roman" w:eastAsia="FangSong" w:hAnsi="Times New Roman" w:cs="Times New Roman"/>
                                    <w:b/>
                                    <w:color w:val="000000"/>
                                    <w:spacing w:val="4"/>
                                    <w:position w:val="4"/>
                                    <w:sz w:val="36"/>
                                    <w:szCs w:val="36"/>
                                  </w:rPr>
                                  <w:t>Ị</w:t>
                                </w:r>
                                <w:r>
                                  <w:rPr>
                                    <w:rFonts w:ascii="Times New Roman" w:eastAsia="FangSong" w:hAnsi="Times New Roman" w:cs="Times New Roman"/>
                                    <w:b/>
                                    <w:color w:val="000000"/>
                                    <w:spacing w:val="4"/>
                                    <w:position w:val="4"/>
                                    <w:sz w:val="36"/>
                                    <w:szCs w:val="36"/>
                                  </w:rPr>
                                  <w:t>CH V</w:t>
                                </w:r>
                                <w:r>
                                  <w:rPr>
                                    <w:rFonts w:ascii="Times New Roman" w:eastAsia="FangSong" w:hAnsi="Times New Roman" w:cs="Times New Roman"/>
                                    <w:b/>
                                    <w:color w:val="000000"/>
                                    <w:spacing w:val="4"/>
                                    <w:position w:val="4"/>
                                    <w:sz w:val="36"/>
                                    <w:szCs w:val="36"/>
                                  </w:rPr>
                                  <w:t>Ụ</w:t>
                                </w:r>
                                <w:r>
                                  <w:rPr>
                                    <w:rFonts w:ascii="Times New Roman" w:eastAsia="FangSong" w:hAnsi="Times New Roman" w:cs="Times New Roman"/>
                                    <w:b/>
                                    <w:color w:val="000000"/>
                                    <w:spacing w:val="4"/>
                                    <w:position w:val="4"/>
                                    <w:sz w:val="36"/>
                                    <w:szCs w:val="36"/>
                                  </w:rPr>
                                  <w:t xml:space="preserve"> TƯ V</w:t>
                                </w:r>
                                <w:r>
                                  <w:rPr>
                                    <w:rFonts w:ascii="Times New Roman" w:eastAsia="FangSong" w:hAnsi="Times New Roman" w:cs="Times New Roman"/>
                                    <w:b/>
                                    <w:color w:val="000000"/>
                                    <w:spacing w:val="4"/>
                                    <w:position w:val="4"/>
                                    <w:sz w:val="36"/>
                                    <w:szCs w:val="36"/>
                                  </w:rPr>
                                  <w:t>Ấ</w:t>
                                </w:r>
                                <w:r>
                                  <w:rPr>
                                    <w:rFonts w:ascii="Times New Roman" w:eastAsia="FangSong" w:hAnsi="Times New Roman" w:cs="Times New Roman"/>
                                    <w:b/>
                                    <w:color w:val="000000"/>
                                    <w:spacing w:val="4"/>
                                    <w:position w:val="4"/>
                                    <w:sz w:val="36"/>
                                    <w:szCs w:val="36"/>
                                  </w:rPr>
                                  <w:t>N</w:t>
                                </w:r>
                              </w:p>
                              <w:p w14:paraId="266615C6" w14:textId="77777777" w:rsidR="00EC4D9F" w:rsidRDefault="001C2A88">
                                <w:pPr>
                                  <w:jc w:val="left"/>
                                  <w:rPr>
                                    <w:rFonts w:ascii="STZhongsong" w:eastAsia="STZhongsong" w:hAnsi="STZhongsong" w:cs="Microsoft YaHei"/>
                                    <w:b/>
                                    <w:bCs/>
                                    <w:color w:val="806000" w:themeColor="accent4" w:themeShade="80"/>
                                    <w:sz w:val="72"/>
                                    <w:szCs w:val="72"/>
                                  </w:rPr>
                                </w:pPr>
                                <w:r>
                                  <w:rPr>
                                    <w:rFonts w:ascii="SimSun" w:eastAsia="SimSun" w:hAnsi="SimSun" w:cs="SimSun" w:hint="eastAsia"/>
                                    <w:b/>
                                    <w:bCs/>
                                    <w:color w:val="806000" w:themeColor="accent4" w:themeShade="80"/>
                                    <w:sz w:val="72"/>
                                    <w:szCs w:val="72"/>
                                  </w:rPr>
                                  <w:t>咨询服务方案</w:t>
                                </w:r>
                                <w:r>
                                  <w:rPr>
                                    <w:rFonts w:ascii="STZhongsong" w:eastAsia="STZhongsong" w:hAnsi="STZhongsong" w:cs="Microsoft YaHei" w:hint="eastAsia"/>
                                    <w:b/>
                                    <w:bCs/>
                                    <w:color w:val="806000" w:themeColor="accent4" w:themeShade="80"/>
                                    <w:sz w:val="72"/>
                                    <w:szCs w:val="72"/>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D52BEFA" id="_x0000_t202" coordsize="21600,21600" o:spt="202" path="m,l,21600r21600,l21600,xe">
                    <v:stroke joinstyle="miter"/>
                    <v:path gradientshapeok="t" o:connecttype="rect"/>
                  </v:shapetype>
                  <v:shape id="文本框 17" o:spid="_x0000_s1026" type="#_x0000_t202" style="position:absolute;margin-left:9.05pt;margin-top:335.3pt;width:666.95pt;height:117.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" filled="f" stroked="f" strokeweight=".5pt">
                    <v:textbox>
                      <w:txbxContent>
                        <w:p w14:paraId="43441854" w14:textId="77777777" w:rsidR="00EC4D9F" w:rsidRDefault="001C2A88">
                          <w:pPr>
                            <w:snapToGrid w:val="0"/>
                            <w:spacing w:line="276" w:lineRule="auto"/>
                            <w:rPr>
                              <w:rFonts w:ascii="Times New Roman" w:eastAsia="FangSong" w:hAnsi="Times New Roman" w:cs="Times New Roman"/>
                              <w:b/>
                              <w:color w:val="000000"/>
                              <w:spacing w:val="4"/>
                              <w:position w:val="4"/>
                              <w:sz w:val="36"/>
                              <w:szCs w:val="36"/>
                            </w:rPr>
                          </w:pPr>
                          <w:r>
                            <w:rPr>
                              <w:rFonts w:ascii="Times New Roman" w:eastAsia="FangSong" w:hAnsi="Times New Roman" w:cs="Times New Roman"/>
                              <w:b/>
                              <w:color w:val="000000"/>
                              <w:spacing w:val="4"/>
                              <w:position w:val="4"/>
                              <w:sz w:val="36"/>
                              <w:szCs w:val="36"/>
                            </w:rPr>
                            <w:t>Đ</w:t>
                          </w:r>
                          <w:r>
                            <w:rPr>
                              <w:rFonts w:ascii="Times New Roman" w:eastAsia="FangSong" w:hAnsi="Times New Roman" w:cs="Times New Roman"/>
                              <w:b/>
                              <w:color w:val="000000"/>
                              <w:spacing w:val="4"/>
                              <w:position w:val="4"/>
                              <w:sz w:val="36"/>
                              <w:szCs w:val="36"/>
                            </w:rPr>
                            <w:t>Ề</w:t>
                          </w:r>
                          <w:r>
                            <w:rPr>
                              <w:rFonts w:ascii="Times New Roman" w:eastAsia="FangSong" w:hAnsi="Times New Roman" w:cs="Times New Roman"/>
                              <w:b/>
                              <w:color w:val="000000"/>
                              <w:spacing w:val="4"/>
                              <w:position w:val="4"/>
                              <w:sz w:val="36"/>
                              <w:szCs w:val="36"/>
                            </w:rPr>
                            <w:t xml:space="preserve"> XU</w:t>
                          </w:r>
                          <w:r>
                            <w:rPr>
                              <w:rFonts w:ascii="Times New Roman" w:eastAsia="FangSong" w:hAnsi="Times New Roman" w:cs="Times New Roman"/>
                              <w:b/>
                              <w:color w:val="000000"/>
                              <w:spacing w:val="4"/>
                              <w:position w:val="4"/>
                              <w:sz w:val="36"/>
                              <w:szCs w:val="36"/>
                            </w:rPr>
                            <w:t>Ấ</w:t>
                          </w:r>
                          <w:r>
                            <w:rPr>
                              <w:rFonts w:ascii="Times New Roman" w:eastAsia="FangSong" w:hAnsi="Times New Roman" w:cs="Times New Roman"/>
                              <w:b/>
                              <w:color w:val="000000"/>
                              <w:spacing w:val="4"/>
                              <w:position w:val="4"/>
                              <w:sz w:val="36"/>
                              <w:szCs w:val="36"/>
                            </w:rPr>
                            <w:t>T D</w:t>
                          </w:r>
                          <w:r>
                            <w:rPr>
                              <w:rFonts w:ascii="Times New Roman" w:eastAsia="FangSong" w:hAnsi="Times New Roman" w:cs="Times New Roman"/>
                              <w:b/>
                              <w:color w:val="000000"/>
                              <w:spacing w:val="4"/>
                              <w:position w:val="4"/>
                              <w:sz w:val="36"/>
                              <w:szCs w:val="36"/>
                            </w:rPr>
                            <w:t>Ị</w:t>
                          </w:r>
                          <w:r>
                            <w:rPr>
                              <w:rFonts w:ascii="Times New Roman" w:eastAsia="FangSong" w:hAnsi="Times New Roman" w:cs="Times New Roman"/>
                              <w:b/>
                              <w:color w:val="000000"/>
                              <w:spacing w:val="4"/>
                              <w:position w:val="4"/>
                              <w:sz w:val="36"/>
                              <w:szCs w:val="36"/>
                            </w:rPr>
                            <w:t>CH V</w:t>
                          </w:r>
                          <w:r>
                            <w:rPr>
                              <w:rFonts w:ascii="Times New Roman" w:eastAsia="FangSong" w:hAnsi="Times New Roman" w:cs="Times New Roman"/>
                              <w:b/>
                              <w:color w:val="000000"/>
                              <w:spacing w:val="4"/>
                              <w:position w:val="4"/>
                              <w:sz w:val="36"/>
                              <w:szCs w:val="36"/>
                            </w:rPr>
                            <w:t>Ụ</w:t>
                          </w:r>
                          <w:r>
                            <w:rPr>
                              <w:rFonts w:ascii="Times New Roman" w:eastAsia="FangSong" w:hAnsi="Times New Roman" w:cs="Times New Roman"/>
                              <w:b/>
                              <w:color w:val="000000"/>
                              <w:spacing w:val="4"/>
                              <w:position w:val="4"/>
                              <w:sz w:val="36"/>
                              <w:szCs w:val="36"/>
                            </w:rPr>
                            <w:t xml:space="preserve"> TƯ V</w:t>
                          </w:r>
                          <w:r>
                            <w:rPr>
                              <w:rFonts w:ascii="Times New Roman" w:eastAsia="FangSong" w:hAnsi="Times New Roman" w:cs="Times New Roman"/>
                              <w:b/>
                              <w:color w:val="000000"/>
                              <w:spacing w:val="4"/>
                              <w:position w:val="4"/>
                              <w:sz w:val="36"/>
                              <w:szCs w:val="36"/>
                            </w:rPr>
                            <w:t>Ấ</w:t>
                          </w:r>
                          <w:r>
                            <w:rPr>
                              <w:rFonts w:ascii="Times New Roman" w:eastAsia="FangSong" w:hAnsi="Times New Roman" w:cs="Times New Roman"/>
                              <w:b/>
                              <w:color w:val="000000"/>
                              <w:spacing w:val="4"/>
                              <w:position w:val="4"/>
                              <w:sz w:val="36"/>
                              <w:szCs w:val="36"/>
                            </w:rPr>
                            <w:t>N</w:t>
                          </w:r>
                        </w:p>
                        <w:p w14:paraId="266615C6" w14:textId="77777777" w:rsidR="00EC4D9F" w:rsidRDefault="001C2A88">
                          <w:pPr>
                            <w:jc w:val="left"/>
                            <w:rPr>
                              <w:rFonts w:ascii="STZhongsong" w:eastAsia="STZhongsong" w:hAnsi="STZhongsong" w:cs="Microsoft YaHei"/>
                              <w:b/>
                              <w:bCs/>
                              <w:color w:val="806000" w:themeColor="accent4" w:themeShade="80"/>
                              <w:sz w:val="72"/>
                              <w:szCs w:val="72"/>
                            </w:rPr>
                          </w:pPr>
                          <w:r>
                            <w:rPr>
                              <w:rFonts w:ascii="SimSun" w:eastAsia="SimSun" w:hAnsi="SimSun" w:cs="SimSun" w:hint="eastAsia"/>
                              <w:b/>
                              <w:bCs/>
                              <w:color w:val="806000" w:themeColor="accent4" w:themeShade="80"/>
                              <w:sz w:val="72"/>
                              <w:szCs w:val="72"/>
                            </w:rPr>
                            <w:t>咨询服务方案</w:t>
                          </w:r>
                          <w:r>
                            <w:rPr>
                              <w:rFonts w:ascii="STZhongsong" w:eastAsia="STZhongsong" w:hAnsi="STZhongsong" w:cs="Microsoft YaHei" w:hint="eastAsia"/>
                              <w:b/>
                              <w:bCs/>
                              <w:color w:val="806000" w:themeColor="accent4" w:themeShade="80"/>
                              <w:sz w:val="72"/>
                              <w:szCs w:val="72"/>
                            </w:rPr>
                            <w:t xml:space="preserve">    </w:t>
                          </w:r>
                        </w:p>
                      </w:txbxContent>
                    </v:textbox>
                  </v:shape>
                </w:pict>
              </mc:Fallback>
            </mc:AlternateContent>
          </w:r>
          <w:r>
            <w:rPr>
              <w:rFonts w:ascii="Times New Roman Regular" w:eastAsia="SimSun" w:hAnsi="Times New Roman Regular" w:cs="Times New Roman Regular"/>
              <w:noProof/>
            </w:rPr>
            <mc:AlternateContent>
              <mc:Choice Requires="wps">
                <w:drawing>
                  <wp:anchor distT="0" distB="0" distL="114300" distR="114300" simplePos="0" relativeHeight="251664384" behindDoc="0" locked="0" layoutInCell="1" allowOverlap="1" wp14:anchorId="37E86553" wp14:editId="6983F42C">
                    <wp:simplePos x="0" y="0"/>
                    <wp:positionH relativeFrom="column">
                      <wp:posOffset>534670</wp:posOffset>
                    </wp:positionH>
                    <wp:positionV relativeFrom="paragraph">
                      <wp:posOffset>8851265</wp:posOffset>
                    </wp:positionV>
                    <wp:extent cx="45720" cy="1174750"/>
                    <wp:effectExtent l="0" t="0" r="5715" b="0"/>
                    <wp:wrapNone/>
                    <wp:docPr id="3" name="矩形 3"/>
                    <wp:cNvGraphicFramePr/>
                    <a:graphic xmlns:a="http://schemas.openxmlformats.org/drawingml/2006/main">
                      <a:graphicData uri="http://schemas.microsoft.com/office/word/2010/wordprocessingShape">
                        <wps:wsp>
                          <wps:cNvSpPr/>
                          <wps:spPr>
                            <a:xfrm>
                              <a:off x="0" y="0"/>
                              <a:ext cx="45719" cy="1174692"/>
                            </a:xfrm>
                            <a:prstGeom prst="rect">
                              <a:avLst/>
                            </a:prstGeom>
                            <a:solidFill>
                              <a:srgbClr val="C5AA6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dh="http://schemas.microsoft.com/office/word/2020/wordml/sdtdatahash" xmlns:oel="http://schemas.microsoft.com/office/2019/extlst">
                <w:pict>
                  <v:rect w14:anchorId="53B7A462" id="矩形 3" o:spid="_x0000_s1026" style="position:absolute;margin-left:42.1pt;margin-top:696.95pt;width:3.6pt;height:9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" fillcolor="#c5aa67" stroked="f" strokeweight="1pt"/>
                </w:pict>
              </mc:Fallback>
            </mc:AlternateContent>
          </w:r>
          <w:r>
            <w:rPr>
              <w:rFonts w:ascii="Times New Roman Regular" w:eastAsia="SimSun" w:hAnsi="Times New Roman Regular" w:cs="Times New Roman Regular"/>
              <w:noProof/>
            </w:rPr>
            <mc:AlternateContent>
              <mc:Choice Requires="wps">
                <w:drawing>
                  <wp:anchor distT="0" distB="0" distL="114300" distR="114300" simplePos="0" relativeHeight="251660288" behindDoc="0" locked="0" layoutInCell="1" allowOverlap="1" wp14:anchorId="063B1FB8" wp14:editId="253C8041">
                    <wp:simplePos x="0" y="0"/>
                    <wp:positionH relativeFrom="column">
                      <wp:posOffset>618490</wp:posOffset>
                    </wp:positionH>
                    <wp:positionV relativeFrom="paragraph">
                      <wp:posOffset>8844915</wp:posOffset>
                    </wp:positionV>
                    <wp:extent cx="6756400" cy="1349375"/>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6756400" cy="1349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3D670" w14:textId="77777777" w:rsidR="00EC4D9F" w:rsidRDefault="001C2A88">
                                <w:pPr>
                                  <w:ind w:right="90"/>
                                  <w:rPr>
                                    <w:rFonts w:ascii="Arial" w:eastAsia="SimSun" w:hAnsi="Arial" w:cs="Arial"/>
                                    <w:b/>
                                    <w:bCs/>
                                    <w:caps/>
                                    <w:sz w:val="14"/>
                                    <w:szCs w:val="14"/>
                                    <w:lang w:bidi="th-TH"/>
                                  </w:rPr>
                                </w:pPr>
                                <w:r>
                                  <w:rPr>
                                    <w:rFonts w:ascii="Arial" w:eastAsia="SimSun" w:hAnsi="Arial" w:cs="Arial"/>
                                    <w:b/>
                                    <w:bCs/>
                                    <w:caps/>
                                    <w:sz w:val="14"/>
                                    <w:szCs w:val="14"/>
                                    <w:lang w:bidi="th-TH"/>
                                  </w:rPr>
                                  <w:t>盈科外服</w:t>
                                </w:r>
                                <w:r>
                                  <w:rPr>
                                    <w:rFonts w:ascii="Arial" w:eastAsia="SimSun" w:hAnsi="Arial" w:cs="Arial"/>
                                    <w:b/>
                                    <w:bCs/>
                                    <w:caps/>
                                    <w:sz w:val="14"/>
                                    <w:szCs w:val="14"/>
                                    <w:lang w:bidi="th-TH"/>
                                  </w:rPr>
                                  <w:t xml:space="preserve">  </w:t>
                                </w:r>
                                <w:r>
                                  <w:rPr>
                                    <w:rFonts w:ascii="Arial" w:eastAsia="SimSun" w:hAnsi="Arial" w:cs="Arial"/>
                                    <w:b/>
                                    <w:bCs/>
                                    <w:caps/>
                                    <w:sz w:val="14"/>
                                    <w:szCs w:val="14"/>
                                    <w:lang w:bidi="th-TH"/>
                                  </w:rPr>
                                  <w:t>让跨境投资更简单</w:t>
                                </w:r>
                                <w:r>
                                  <w:rPr>
                                    <w:rFonts w:ascii="Arial" w:eastAsia="SimSun" w:hAnsi="Arial" w:cs="Arial" w:hint="eastAsia"/>
                                    <w:b/>
                                    <w:bCs/>
                                    <w:caps/>
                                    <w:sz w:val="14"/>
                                    <w:szCs w:val="14"/>
                                    <w:lang w:bidi="th-TH"/>
                                  </w:rPr>
                                  <w:t xml:space="preserve">     </w:t>
                                </w:r>
                                <w:r>
                                  <w:rPr>
                                    <w:rFonts w:ascii="Arial" w:eastAsia="SimSun" w:hAnsi="Arial" w:cs="Arial"/>
                                    <w:b/>
                                    <w:bCs/>
                                    <w:caps/>
                                    <w:sz w:val="12"/>
                                    <w:szCs w:val="14"/>
                                    <w:lang w:bidi="th-TH"/>
                                  </w:rPr>
                                  <w:t>Yingke –</w:t>
                                </w:r>
                                <w:r>
                                  <w:rPr>
                                    <w:rFonts w:ascii="Arial" w:eastAsia="SimSun" w:hAnsi="Arial" w:cs="Arial" w:hint="eastAsia"/>
                                    <w:b/>
                                    <w:bCs/>
                                    <w:caps/>
                                    <w:sz w:val="12"/>
                                    <w:szCs w:val="14"/>
                                    <w:lang w:bidi="th-TH"/>
                                  </w:rPr>
                                  <w:t xml:space="preserve"> </w:t>
                                </w:r>
                                <w:r>
                                  <w:rPr>
                                    <w:rFonts w:ascii="Arial" w:eastAsia="SimSun" w:hAnsi="Arial" w:cs="Arial"/>
                                    <w:b/>
                                    <w:bCs/>
                                    <w:caps/>
                                    <w:sz w:val="12"/>
                                    <w:szCs w:val="14"/>
                                    <w:lang w:bidi="th-TH"/>
                                  </w:rPr>
                                  <w:t xml:space="preserve">make overseas investment simpler  </w:t>
                                </w:r>
                                <w:r>
                                  <w:rPr>
                                    <w:rFonts w:ascii="Arial" w:eastAsia="SimSun" w:hAnsi="Arial" w:cs="Arial" w:hint="eastAsia"/>
                                    <w:b/>
                                    <w:bCs/>
                                    <w:caps/>
                                    <w:sz w:val="14"/>
                                    <w:szCs w:val="14"/>
                                    <w:lang w:bidi="th-TH"/>
                                  </w:rPr>
                                  <w:t xml:space="preserve">    </w:t>
                                </w:r>
                                <w:r>
                                  <w:rPr>
                                    <w:rFonts w:ascii="Arial" w:eastAsia="SimSun" w:hAnsi="Arial" w:cs="Arial"/>
                                    <w:b/>
                                    <w:sz w:val="13"/>
                                    <w:szCs w:val="13"/>
                                    <w:lang w:bidi="th-TH"/>
                                  </w:rPr>
                                  <w:t>www.yingkeglobal.com</w:t>
                                </w:r>
                              </w:p>
                              <w:p w14:paraId="3AC66B18" w14:textId="77777777" w:rsidR="00EC4D9F" w:rsidRDefault="001C2A88">
                                <w:pPr>
                                  <w:ind w:right="91"/>
                                  <w:rPr>
                                    <w:rFonts w:ascii="Arial" w:eastAsia="SimSun" w:hAnsi="Arial" w:cs="Arial"/>
                                    <w:i/>
                                    <w:iCs/>
                                    <w:sz w:val="6"/>
                                    <w:szCs w:val="8"/>
                                    <w:lang w:bidi="th-TH"/>
                                  </w:rPr>
                                </w:pPr>
                                <w:r>
                                  <w:rPr>
                                    <w:rFonts w:ascii="Arial" w:eastAsia="SimSun" w:hAnsi="Arial" w:cs="Arial" w:hint="eastAsia"/>
                                    <w:i/>
                                    <w:iCs/>
                                    <w:sz w:val="6"/>
                                    <w:szCs w:val="8"/>
                                    <w:lang w:bidi="th-TH"/>
                                  </w:rPr>
                                  <w:t>----------------------------------------------------------------------------------------------------------------------------------------------------------------------------------------------------------------------------------------------------------------</w:t>
                                </w:r>
                                <w:r>
                                  <w:rPr>
                                    <w:rFonts w:ascii="Arial" w:eastAsia="SimSun" w:hAnsi="Arial" w:cs="Arial" w:hint="eastAsia"/>
                                    <w:i/>
                                    <w:iCs/>
                                    <w:sz w:val="6"/>
                                    <w:szCs w:val="8"/>
                                    <w:lang w:bidi="th-TH"/>
                                  </w:rPr>
                                  <w:t>----------------------------------------------------------------------------------------------------------------------------------------------------------------------------------------------------------------------------------------------------------------</w:t>
                                </w:r>
                                <w:r>
                                  <w:rPr>
                                    <w:rFonts w:ascii="Arial" w:eastAsia="SimSun" w:hAnsi="Arial" w:cs="Arial" w:hint="eastAsia"/>
                                    <w:i/>
                                    <w:iCs/>
                                    <w:sz w:val="6"/>
                                    <w:szCs w:val="8"/>
                                    <w:lang w:bidi="th-TH"/>
                                  </w:rPr>
                                  <w:t>-</w:t>
                                </w:r>
                              </w:p>
                              <w:p w14:paraId="69073A7A" w14:textId="77777777" w:rsidR="00EC4D9F" w:rsidRDefault="001C2A88">
                                <w:pPr>
                                  <w:ind w:left="851" w:right="90" w:hanging="851"/>
                                  <w:rPr>
                                    <w:rFonts w:ascii="Arial" w:eastAsia="SimSun" w:hAnsi="Arial" w:cs="Arial"/>
                                    <w:caps/>
                                    <w:sz w:val="10"/>
                                    <w:szCs w:val="14"/>
                                    <w:lang w:bidi="th-TH"/>
                                  </w:rPr>
                                </w:pPr>
                                <w:r>
                                  <w:rPr>
                                    <w:rFonts w:ascii="Arial" w:eastAsia="SimSun" w:hAnsi="Arial" w:cs="Arial"/>
                                    <w:caps/>
                                    <w:sz w:val="10"/>
                                    <w:szCs w:val="14"/>
                                    <w:lang w:bidi="th-TH"/>
                                  </w:rPr>
                                  <w:t xml:space="preserve">CHINA: </w:t>
                                </w:r>
                                <w:r>
                                  <w:rPr>
                                    <w:rFonts w:ascii="Arial" w:eastAsia="SimSun" w:hAnsi="Arial" w:cs="Arial"/>
                                    <w:caps/>
                                    <w:sz w:val="10"/>
                                    <w:szCs w:val="14"/>
                                    <w:lang w:bidi="th-TH"/>
                                  </w:rPr>
                                  <w:tab/>
                                  <w:t xml:space="preserve">Beijing | Shanghai | Guangzhou | Shenzhen | Tianjin | Nanjing | Suzhou | Shenyang | Wuhan | Hohhot | Ningbo | Dalian | Changsha | Changchun | Chengdu | Xiamen | Fuzhou |quanzhou | Kunming | Jinan | Qingdao | hangzhou | wuxi | harbin | Nanchang | </w:t>
                                </w:r>
                                <w:r>
                                  <w:rPr>
                                    <w:rFonts w:ascii="Arial" w:eastAsia="SimSun" w:hAnsi="Arial" w:cs="Arial"/>
                                    <w:caps/>
                                    <w:sz w:val="10"/>
                                    <w:szCs w:val="14"/>
                                    <w:lang w:bidi="th-TH"/>
                                  </w:rPr>
                                  <w:t>foshan | nanning | guiyang | wenzhou | dongguan | Lhasa | hefei | zhuhai | xi’an | urumqi</w:t>
                                </w:r>
                              </w:p>
                              <w:p w14:paraId="555B5474" w14:textId="77777777" w:rsidR="00EC4D9F" w:rsidRDefault="001C2A88">
                                <w:pPr>
                                  <w:ind w:left="851" w:right="90" w:hanging="851"/>
                                  <w:rPr>
                                    <w:rFonts w:ascii="Arial" w:eastAsia="SimSun" w:hAnsi="Arial" w:cs="Arial"/>
                                    <w:caps/>
                                    <w:sz w:val="10"/>
                                    <w:szCs w:val="14"/>
                                    <w:lang w:bidi="th-TH"/>
                                  </w:rPr>
                                </w:pPr>
                                <w:r>
                                  <w:rPr>
                                    <w:rFonts w:ascii="Arial" w:eastAsia="SimSun" w:hAnsi="Arial" w:cs="Arial"/>
                                    <w:caps/>
                                    <w:sz w:val="10"/>
                                    <w:szCs w:val="14"/>
                                    <w:lang w:bidi="th-TH"/>
                                  </w:rPr>
                                  <w:t xml:space="preserve">OVERSEAS: </w:t>
                                </w:r>
                                <w:r>
                                  <w:rPr>
                                    <w:rFonts w:ascii="Arial" w:eastAsia="SimSun" w:hAnsi="Arial" w:cs="Arial"/>
                                    <w:caps/>
                                    <w:sz w:val="10"/>
                                    <w:szCs w:val="14"/>
                                    <w:lang w:bidi="th-TH"/>
                                  </w:rPr>
                                  <w:tab/>
                                  <w:t>Bangkok | Phnom Penh | Jakarta | Manila | Hanoi | Kuala lumpur | New York | London | Chicago | Seoul | Sao Paulo | Vienna | Budapest | Verona | Warsaw | Is</w:t>
                                </w:r>
                                <w:r>
                                  <w:rPr>
                                    <w:rFonts w:ascii="Arial" w:eastAsia="SimSun" w:hAnsi="Arial" w:cs="Arial"/>
                                    <w:caps/>
                                    <w:sz w:val="10"/>
                                    <w:szCs w:val="14"/>
                                    <w:lang w:bidi="th-TH"/>
                                  </w:rPr>
                                  <w:t xml:space="preserve">tanbul | TelAviv | Singapore | Milan | Brussels | Mexico City | MOscow | new delhi | Dubai | |Hong Kong | Paris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63B1FB8" id="文本框 105" o:spid="_x0000_s1027" type="#_x0000_t202" style="position:absolute;margin-left:48.7pt;margin-top:696.45pt;width:532pt;height:10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" filled="f" stroked="f" strokeweight=".5pt">
                    <v:textbox>
                      <w:txbxContent>
                        <w:p w14:paraId="7683D670" w14:textId="77777777" w:rsidR="00EC4D9F" w:rsidRDefault="001C2A88">
                          <w:pPr>
                            <w:ind w:right="90"/>
                            <w:rPr>
                              <w:rFonts w:ascii="Arial" w:eastAsia="SimSun" w:hAnsi="Arial" w:cs="Arial"/>
                              <w:b/>
                              <w:bCs/>
                              <w:caps/>
                              <w:sz w:val="14"/>
                              <w:szCs w:val="14"/>
                              <w:lang w:bidi="th-TH"/>
                            </w:rPr>
                          </w:pPr>
                          <w:r>
                            <w:rPr>
                              <w:rFonts w:ascii="Arial" w:eastAsia="SimSun" w:hAnsi="Arial" w:cs="Arial"/>
                              <w:b/>
                              <w:bCs/>
                              <w:caps/>
                              <w:sz w:val="14"/>
                              <w:szCs w:val="14"/>
                              <w:lang w:bidi="th-TH"/>
                            </w:rPr>
                            <w:t>盈科外服</w:t>
                          </w:r>
                          <w:r>
                            <w:rPr>
                              <w:rFonts w:ascii="Arial" w:eastAsia="SimSun" w:hAnsi="Arial" w:cs="Arial"/>
                              <w:b/>
                              <w:bCs/>
                              <w:caps/>
                              <w:sz w:val="14"/>
                              <w:szCs w:val="14"/>
                              <w:lang w:bidi="th-TH"/>
                            </w:rPr>
                            <w:t xml:space="preserve">  </w:t>
                          </w:r>
                          <w:r>
                            <w:rPr>
                              <w:rFonts w:ascii="Arial" w:eastAsia="SimSun" w:hAnsi="Arial" w:cs="Arial"/>
                              <w:b/>
                              <w:bCs/>
                              <w:caps/>
                              <w:sz w:val="14"/>
                              <w:szCs w:val="14"/>
                              <w:lang w:bidi="th-TH"/>
                            </w:rPr>
                            <w:t>让跨境投资更简单</w:t>
                          </w:r>
                          <w:r>
                            <w:rPr>
                              <w:rFonts w:ascii="Arial" w:eastAsia="SimSun" w:hAnsi="Arial" w:cs="Arial" w:hint="eastAsia"/>
                              <w:b/>
                              <w:bCs/>
                              <w:caps/>
                              <w:sz w:val="14"/>
                              <w:szCs w:val="14"/>
                              <w:lang w:bidi="th-TH"/>
                            </w:rPr>
                            <w:t xml:space="preserve">     </w:t>
                          </w:r>
                          <w:r>
                            <w:rPr>
                              <w:rFonts w:ascii="Arial" w:eastAsia="SimSun" w:hAnsi="Arial" w:cs="Arial"/>
                              <w:b/>
                              <w:bCs/>
                              <w:caps/>
                              <w:sz w:val="12"/>
                              <w:szCs w:val="14"/>
                              <w:lang w:bidi="th-TH"/>
                            </w:rPr>
                            <w:t>Yingke –</w:t>
                          </w:r>
                          <w:r>
                            <w:rPr>
                              <w:rFonts w:ascii="Arial" w:eastAsia="SimSun" w:hAnsi="Arial" w:cs="Arial" w:hint="eastAsia"/>
                              <w:b/>
                              <w:bCs/>
                              <w:caps/>
                              <w:sz w:val="12"/>
                              <w:szCs w:val="14"/>
                              <w:lang w:bidi="th-TH"/>
                            </w:rPr>
                            <w:t xml:space="preserve"> </w:t>
                          </w:r>
                          <w:r>
                            <w:rPr>
                              <w:rFonts w:ascii="Arial" w:eastAsia="SimSun" w:hAnsi="Arial" w:cs="Arial"/>
                              <w:b/>
                              <w:bCs/>
                              <w:caps/>
                              <w:sz w:val="12"/>
                              <w:szCs w:val="14"/>
                              <w:lang w:bidi="th-TH"/>
                            </w:rPr>
                            <w:t xml:space="preserve">make overseas investment simpler  </w:t>
                          </w:r>
                          <w:r>
                            <w:rPr>
                              <w:rFonts w:ascii="Arial" w:eastAsia="SimSun" w:hAnsi="Arial" w:cs="Arial" w:hint="eastAsia"/>
                              <w:b/>
                              <w:bCs/>
                              <w:caps/>
                              <w:sz w:val="14"/>
                              <w:szCs w:val="14"/>
                              <w:lang w:bidi="th-TH"/>
                            </w:rPr>
                            <w:t xml:space="preserve">    </w:t>
                          </w:r>
                          <w:r>
                            <w:rPr>
                              <w:rFonts w:ascii="Arial" w:eastAsia="SimSun" w:hAnsi="Arial" w:cs="Arial"/>
                              <w:b/>
                              <w:sz w:val="13"/>
                              <w:szCs w:val="13"/>
                              <w:lang w:bidi="th-TH"/>
                            </w:rPr>
                            <w:t>www.yingkeglobal.com</w:t>
                          </w:r>
                        </w:p>
                        <w:p w14:paraId="3AC66B18" w14:textId="77777777" w:rsidR="00EC4D9F" w:rsidRDefault="001C2A88">
                          <w:pPr>
                            <w:ind w:right="91"/>
                            <w:rPr>
                              <w:rFonts w:ascii="Arial" w:eastAsia="SimSun" w:hAnsi="Arial" w:cs="Arial"/>
                              <w:i/>
                              <w:iCs/>
                              <w:sz w:val="6"/>
                              <w:szCs w:val="8"/>
                              <w:lang w:bidi="th-TH"/>
                            </w:rPr>
                          </w:pPr>
                          <w:r>
                            <w:rPr>
                              <w:rFonts w:ascii="Arial" w:eastAsia="SimSun" w:hAnsi="Arial" w:cs="Arial" w:hint="eastAsia"/>
                              <w:i/>
                              <w:iCs/>
                              <w:sz w:val="6"/>
                              <w:szCs w:val="8"/>
                              <w:lang w:bidi="th-TH"/>
                            </w:rPr>
                            <w:t>----------------------------------------------------------------------------------------------------------------------------------------------------------------------------------------------------------------------------------------------------------------</w:t>
                          </w:r>
                          <w:r>
                            <w:rPr>
                              <w:rFonts w:ascii="Arial" w:eastAsia="SimSun" w:hAnsi="Arial" w:cs="Arial" w:hint="eastAsia"/>
                              <w:i/>
                              <w:iCs/>
                              <w:sz w:val="6"/>
                              <w:szCs w:val="8"/>
                              <w:lang w:bidi="th-TH"/>
                            </w:rPr>
                            <w:t>----------------------------------------------------------------------------------------------------------------------------------------------------------------------------------------------------------------------------------------------------------------</w:t>
                          </w:r>
                          <w:r>
                            <w:rPr>
                              <w:rFonts w:ascii="Arial" w:eastAsia="SimSun" w:hAnsi="Arial" w:cs="Arial" w:hint="eastAsia"/>
                              <w:i/>
                              <w:iCs/>
                              <w:sz w:val="6"/>
                              <w:szCs w:val="8"/>
                              <w:lang w:bidi="th-TH"/>
                            </w:rPr>
                            <w:t>-</w:t>
                          </w:r>
                        </w:p>
                        <w:p w14:paraId="69073A7A" w14:textId="77777777" w:rsidR="00EC4D9F" w:rsidRDefault="001C2A88">
                          <w:pPr>
                            <w:ind w:left="851" w:right="90" w:hanging="851"/>
                            <w:rPr>
                              <w:rFonts w:ascii="Arial" w:eastAsia="SimSun" w:hAnsi="Arial" w:cs="Arial"/>
                              <w:caps/>
                              <w:sz w:val="10"/>
                              <w:szCs w:val="14"/>
                              <w:lang w:bidi="th-TH"/>
                            </w:rPr>
                          </w:pPr>
                          <w:r>
                            <w:rPr>
                              <w:rFonts w:ascii="Arial" w:eastAsia="SimSun" w:hAnsi="Arial" w:cs="Arial"/>
                              <w:caps/>
                              <w:sz w:val="10"/>
                              <w:szCs w:val="14"/>
                              <w:lang w:bidi="th-TH"/>
                            </w:rPr>
                            <w:t xml:space="preserve">CHINA: </w:t>
                          </w:r>
                          <w:r>
                            <w:rPr>
                              <w:rFonts w:ascii="Arial" w:eastAsia="SimSun" w:hAnsi="Arial" w:cs="Arial"/>
                              <w:caps/>
                              <w:sz w:val="10"/>
                              <w:szCs w:val="14"/>
                              <w:lang w:bidi="th-TH"/>
                            </w:rPr>
                            <w:tab/>
                            <w:t xml:space="preserve">Beijing | Shanghai | Guangzhou | Shenzhen | Tianjin | Nanjing | Suzhou | Shenyang | Wuhan | Hohhot | Ningbo | Dalian | Changsha | Changchun | Chengdu | Xiamen | Fuzhou |quanzhou | Kunming | Jinan | Qingdao | hangzhou | wuxi | harbin | Nanchang | </w:t>
                          </w:r>
                          <w:r>
                            <w:rPr>
                              <w:rFonts w:ascii="Arial" w:eastAsia="SimSun" w:hAnsi="Arial" w:cs="Arial"/>
                              <w:caps/>
                              <w:sz w:val="10"/>
                              <w:szCs w:val="14"/>
                              <w:lang w:bidi="th-TH"/>
                            </w:rPr>
                            <w:t>foshan | nanning | guiyang | wenzhou | dongguan | Lhasa | hefei | zhuhai | xi’an | urumqi</w:t>
                          </w:r>
                        </w:p>
                        <w:p w14:paraId="555B5474" w14:textId="77777777" w:rsidR="00EC4D9F" w:rsidRDefault="001C2A88">
                          <w:pPr>
                            <w:ind w:left="851" w:right="90" w:hanging="851"/>
                            <w:rPr>
                              <w:rFonts w:ascii="Arial" w:eastAsia="SimSun" w:hAnsi="Arial" w:cs="Arial"/>
                              <w:caps/>
                              <w:sz w:val="10"/>
                              <w:szCs w:val="14"/>
                              <w:lang w:bidi="th-TH"/>
                            </w:rPr>
                          </w:pPr>
                          <w:r>
                            <w:rPr>
                              <w:rFonts w:ascii="Arial" w:eastAsia="SimSun" w:hAnsi="Arial" w:cs="Arial"/>
                              <w:caps/>
                              <w:sz w:val="10"/>
                              <w:szCs w:val="14"/>
                              <w:lang w:bidi="th-TH"/>
                            </w:rPr>
                            <w:t xml:space="preserve">OVERSEAS: </w:t>
                          </w:r>
                          <w:r>
                            <w:rPr>
                              <w:rFonts w:ascii="Arial" w:eastAsia="SimSun" w:hAnsi="Arial" w:cs="Arial"/>
                              <w:caps/>
                              <w:sz w:val="10"/>
                              <w:szCs w:val="14"/>
                              <w:lang w:bidi="th-TH"/>
                            </w:rPr>
                            <w:tab/>
                            <w:t>Bangkok | Phnom Penh | Jakarta | Manila | Hanoi | Kuala lumpur | New York | London | Chicago | Seoul | Sao Paulo | Vienna | Budapest | Verona | Warsaw | Is</w:t>
                          </w:r>
                          <w:r>
                            <w:rPr>
                              <w:rFonts w:ascii="Arial" w:eastAsia="SimSun" w:hAnsi="Arial" w:cs="Arial"/>
                              <w:caps/>
                              <w:sz w:val="10"/>
                              <w:szCs w:val="14"/>
                              <w:lang w:bidi="th-TH"/>
                            </w:rPr>
                            <w:t xml:space="preserve">tanbul | TelAviv | Singapore | Milan | Brussels | Mexico City | MOscow | new delhi | Dubai | |Hong Kong | Paris </w:t>
                          </w:r>
                        </w:p>
                      </w:txbxContent>
                    </v:textbox>
                  </v:shape>
                </w:pict>
              </mc:Fallback>
            </mc:AlternateContent>
          </w:r>
          <w:r>
            <w:rPr>
              <w:rFonts w:ascii="Times New Roman Regular" w:eastAsia="SimSun" w:hAnsi="Times New Roman Regular" w:cs="Times New Roman Regular"/>
              <w:noProof/>
            </w:rPr>
            <mc:AlternateContent>
              <mc:Choice Requires="wps">
                <w:drawing>
                  <wp:anchor distT="0" distB="0" distL="114300" distR="114300" simplePos="0" relativeHeight="251661312" behindDoc="1" locked="0" layoutInCell="1" allowOverlap="1" wp14:anchorId="1D11101D" wp14:editId="32A3DB7D">
                    <wp:simplePos x="0" y="0"/>
                    <wp:positionH relativeFrom="column">
                      <wp:posOffset>-11430</wp:posOffset>
                    </wp:positionH>
                    <wp:positionV relativeFrom="paragraph">
                      <wp:posOffset>3980815</wp:posOffset>
                    </wp:positionV>
                    <wp:extent cx="7552690" cy="1887855"/>
                    <wp:effectExtent l="0" t="0" r="0" b="0"/>
                    <wp:wrapNone/>
                    <wp:docPr id="104" name="矩形 104"/>
                    <wp:cNvGraphicFramePr/>
                    <a:graphic xmlns:a="http://schemas.openxmlformats.org/drawingml/2006/main">
                      <a:graphicData uri="http://schemas.microsoft.com/office/word/2010/wordprocessingShape">
                        <wps:wsp>
                          <wps:cNvSpPr/>
                          <wps:spPr>
                            <a:xfrm>
                              <a:off x="0" y="0"/>
                              <a:ext cx="7552690" cy="1887855"/>
                            </a:xfrm>
                            <a:prstGeom prst="rect">
                              <a:avLst/>
                            </a:prstGeom>
                            <a:solidFill>
                              <a:srgbClr val="C5AA67">
                                <a:alpha val="48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16sdtdh="http://schemas.microsoft.com/office/word/2020/wordml/sdtdatahash" xmlns:oel="http://schemas.microsoft.com/office/2019/extlst">
                <w:pict>
                  <v:rect w14:anchorId="4F617E76" id="矩形 104" o:spid="_x0000_s1026" style="position:absolute;margin-left:-.9pt;margin-top:313.45pt;width:594.7pt;height:148.6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" fillcolor="#c5aa67" stroked="f" strokeweight="1pt">
                    <v:fill opacity="31354f"/>
                  </v:rect>
                </w:pict>
              </mc:Fallback>
            </mc:AlternateContent>
          </w:r>
          <w:r>
            <w:rPr>
              <w:rFonts w:ascii="Times New Roman Regular" w:eastAsia="SimSun" w:hAnsi="Times New Roman Regular" w:cs="Times New Roman Regular"/>
            </w:rPr>
            <w:br w:type="page"/>
          </w:r>
        </w:p>
      </w:sdtContent>
    </w:sdt>
    <w:p w14:paraId="6FF5A1D0" w14:textId="77777777" w:rsidR="00EC4D9F" w:rsidRDefault="001C2A88">
      <w:pPr>
        <w:snapToGrid w:val="0"/>
        <w:spacing w:line="276" w:lineRule="auto"/>
        <w:jc w:val="center"/>
        <w:rPr>
          <w:rFonts w:ascii="Times New Roman Regular" w:eastAsia="SimSun" w:hAnsi="Times New Roman Regular" w:cs="Times New Roman Regular"/>
          <w:b/>
          <w:color w:val="000000"/>
          <w:spacing w:val="4"/>
          <w:position w:val="4"/>
          <w:sz w:val="36"/>
          <w:szCs w:val="36"/>
        </w:rPr>
      </w:pPr>
      <w:r>
        <w:rPr>
          <w:rFonts w:ascii="Times New Roman Regular" w:eastAsia="SimSun" w:hAnsi="Times New Roman Regular" w:cs="Times New Roman Regular"/>
          <w:b/>
          <w:color w:val="000000"/>
          <w:spacing w:val="4"/>
          <w:position w:val="4"/>
          <w:sz w:val="36"/>
          <w:szCs w:val="36"/>
        </w:rPr>
        <w:lastRenderedPageBreak/>
        <w:t>Đ</w:t>
      </w:r>
      <w:r>
        <w:rPr>
          <w:rFonts w:ascii="Times New Roman Regular" w:eastAsia="SimSun" w:hAnsi="Times New Roman Regular" w:cs="Times New Roman Regular"/>
          <w:b/>
          <w:color w:val="000000"/>
          <w:spacing w:val="4"/>
          <w:position w:val="4"/>
          <w:sz w:val="36"/>
          <w:szCs w:val="36"/>
        </w:rPr>
        <w:t>Ề</w:t>
      </w:r>
      <w:r>
        <w:rPr>
          <w:rFonts w:ascii="Times New Roman Regular" w:eastAsia="SimSun" w:hAnsi="Times New Roman Regular" w:cs="Times New Roman Regular"/>
          <w:b/>
          <w:color w:val="000000"/>
          <w:spacing w:val="4"/>
          <w:position w:val="4"/>
          <w:sz w:val="36"/>
          <w:szCs w:val="36"/>
        </w:rPr>
        <w:t xml:space="preserve"> XU</w:t>
      </w:r>
      <w:r>
        <w:rPr>
          <w:rFonts w:ascii="Times New Roman Regular" w:eastAsia="SimSun" w:hAnsi="Times New Roman Regular" w:cs="Times New Roman Regular"/>
          <w:b/>
          <w:color w:val="000000"/>
          <w:spacing w:val="4"/>
          <w:position w:val="4"/>
          <w:sz w:val="36"/>
          <w:szCs w:val="36"/>
        </w:rPr>
        <w:t>Ấ</w:t>
      </w:r>
      <w:r>
        <w:rPr>
          <w:rFonts w:ascii="Times New Roman Regular" w:eastAsia="SimSun" w:hAnsi="Times New Roman Regular" w:cs="Times New Roman Regular"/>
          <w:b/>
          <w:color w:val="000000"/>
          <w:spacing w:val="4"/>
          <w:position w:val="4"/>
          <w:sz w:val="36"/>
          <w:szCs w:val="36"/>
        </w:rPr>
        <w:t>T D</w:t>
      </w:r>
      <w:r>
        <w:rPr>
          <w:rFonts w:ascii="Times New Roman Regular" w:eastAsia="SimSun" w:hAnsi="Times New Roman Regular" w:cs="Times New Roman Regular"/>
          <w:b/>
          <w:color w:val="000000"/>
          <w:spacing w:val="4"/>
          <w:position w:val="4"/>
          <w:sz w:val="36"/>
          <w:szCs w:val="36"/>
        </w:rPr>
        <w:t>Ị</w:t>
      </w:r>
      <w:r>
        <w:rPr>
          <w:rFonts w:ascii="Times New Roman Regular" w:eastAsia="SimSun" w:hAnsi="Times New Roman Regular" w:cs="Times New Roman Regular"/>
          <w:b/>
          <w:color w:val="000000"/>
          <w:spacing w:val="4"/>
          <w:position w:val="4"/>
          <w:sz w:val="36"/>
          <w:szCs w:val="36"/>
        </w:rPr>
        <w:t>CH V</w:t>
      </w:r>
      <w:r>
        <w:rPr>
          <w:rFonts w:ascii="Times New Roman Regular" w:eastAsia="SimSun" w:hAnsi="Times New Roman Regular" w:cs="Times New Roman Regular"/>
          <w:b/>
          <w:color w:val="000000"/>
          <w:spacing w:val="4"/>
          <w:position w:val="4"/>
          <w:sz w:val="36"/>
          <w:szCs w:val="36"/>
        </w:rPr>
        <w:t>Ụ</w:t>
      </w:r>
      <w:r>
        <w:rPr>
          <w:rFonts w:ascii="Times New Roman Regular" w:eastAsia="SimSun" w:hAnsi="Times New Roman Regular" w:cs="Times New Roman Regular"/>
          <w:b/>
          <w:color w:val="000000"/>
          <w:spacing w:val="4"/>
          <w:position w:val="4"/>
          <w:sz w:val="36"/>
          <w:szCs w:val="36"/>
        </w:rPr>
        <w:t xml:space="preserve"> TƯ V</w:t>
      </w:r>
      <w:r>
        <w:rPr>
          <w:rFonts w:ascii="Times New Roman Regular" w:eastAsia="SimSun" w:hAnsi="Times New Roman Regular" w:cs="Times New Roman Regular"/>
          <w:b/>
          <w:color w:val="000000"/>
          <w:spacing w:val="4"/>
          <w:position w:val="4"/>
          <w:sz w:val="36"/>
          <w:szCs w:val="36"/>
        </w:rPr>
        <w:t>Ấ</w:t>
      </w:r>
      <w:r>
        <w:rPr>
          <w:rFonts w:ascii="Times New Roman Regular" w:eastAsia="SimSun" w:hAnsi="Times New Roman Regular" w:cs="Times New Roman Regular"/>
          <w:b/>
          <w:color w:val="000000"/>
          <w:spacing w:val="4"/>
          <w:position w:val="4"/>
          <w:sz w:val="36"/>
          <w:szCs w:val="36"/>
        </w:rPr>
        <w:t>N</w:t>
      </w:r>
    </w:p>
    <w:p w14:paraId="3D4D894C" w14:textId="77777777" w:rsidR="00EC4D9F" w:rsidRDefault="001C2A88">
      <w:pPr>
        <w:snapToGrid w:val="0"/>
        <w:spacing w:line="276" w:lineRule="auto"/>
        <w:jc w:val="center"/>
        <w:rPr>
          <w:rFonts w:ascii="Times New Roman Regular" w:eastAsia="SimSun" w:hAnsi="Times New Roman Regular" w:cs="Times New Roman Regular"/>
          <w:b/>
          <w:color w:val="000000" w:themeColor="text1"/>
          <w:sz w:val="26"/>
          <w:szCs w:val="26"/>
          <w:lang w:val="vi-VN"/>
        </w:rPr>
      </w:pPr>
      <w:r>
        <w:rPr>
          <w:rFonts w:ascii="Times New Roman Regular" w:eastAsia="SimSun" w:hAnsi="Times New Roman Regular" w:cs="Times New Roman Regular"/>
          <w:b/>
          <w:color w:val="000000" w:themeColor="text1"/>
          <w:sz w:val="26"/>
          <w:szCs w:val="26"/>
          <w:lang w:val="vi-VN"/>
        </w:rPr>
        <w:t>咨询服务方案</w:t>
      </w:r>
    </w:p>
    <w:p w14:paraId="6298EF44" w14:textId="77777777" w:rsidR="00EC4D9F" w:rsidRDefault="00EC4D9F">
      <w:pPr>
        <w:snapToGrid w:val="0"/>
        <w:spacing w:line="276" w:lineRule="auto"/>
        <w:rPr>
          <w:rFonts w:ascii="Times New Roman Regular" w:eastAsia="SimSun" w:hAnsi="Times New Roman Regular" w:cs="Times New Roman Regular"/>
          <w:b/>
          <w:color w:val="000000" w:themeColor="text1"/>
          <w:sz w:val="26"/>
          <w:szCs w:val="26"/>
          <w:lang w:val="vi-VN"/>
        </w:rPr>
      </w:pPr>
    </w:p>
    <w:p w14:paraId="201FE88F" w14:textId="77777777" w:rsidR="00EC4D9F" w:rsidRDefault="001C2A88">
      <w:pPr>
        <w:snapToGrid w:val="0"/>
        <w:spacing w:line="276" w:lineRule="auto"/>
        <w:rPr>
          <w:rFonts w:ascii="Times New Roman Regular" w:eastAsia="SimSun" w:hAnsi="Times New Roman Regular" w:cs="Times New Roman Regular"/>
          <w:b/>
          <w:color w:val="000000" w:themeColor="text1"/>
          <w:sz w:val="26"/>
          <w:szCs w:val="26"/>
        </w:rPr>
      </w:pPr>
      <w:r>
        <w:rPr>
          <w:rFonts w:ascii="Times New Roman Regular" w:eastAsia="SimSun" w:hAnsi="Times New Roman Regular" w:cs="Times New Roman Regular"/>
          <w:b/>
          <w:color w:val="000000" w:themeColor="text1"/>
          <w:sz w:val="26"/>
          <w:szCs w:val="26"/>
        </w:rPr>
        <w:t>I.  CƠ S</w:t>
      </w:r>
      <w:r>
        <w:rPr>
          <w:rFonts w:ascii="Times New Roman Regular" w:eastAsia="SimSun" w:hAnsi="Times New Roman Regular" w:cs="Times New Roman Regular"/>
          <w:b/>
          <w:color w:val="000000" w:themeColor="text1"/>
          <w:sz w:val="26"/>
          <w:szCs w:val="26"/>
        </w:rPr>
        <w:t>Ở</w:t>
      </w:r>
      <w:r>
        <w:rPr>
          <w:rFonts w:ascii="Times New Roman Regular" w:eastAsia="SimSun" w:hAnsi="Times New Roman Regular" w:cs="Times New Roman Regular"/>
          <w:b/>
          <w:color w:val="000000" w:themeColor="text1"/>
          <w:sz w:val="26"/>
          <w:szCs w:val="26"/>
        </w:rPr>
        <w:t>/</w:t>
      </w:r>
      <w:r>
        <w:rPr>
          <w:rFonts w:ascii="Times New Roman Regular" w:eastAsia="SimSun" w:hAnsi="Times New Roman Regular" w:cs="Times New Roman Regular"/>
          <w:b/>
          <w:color w:val="000000" w:themeColor="text1"/>
          <w:sz w:val="26"/>
          <w:szCs w:val="26"/>
        </w:rPr>
        <w:t>鉴于</w:t>
      </w:r>
    </w:p>
    <w:p w14:paraId="03297C29" w14:textId="77777777" w:rsidR="00EC4D9F" w:rsidRDefault="00EC4D9F">
      <w:pPr>
        <w:snapToGrid w:val="0"/>
        <w:spacing w:line="276" w:lineRule="auto"/>
        <w:rPr>
          <w:rFonts w:ascii="Times New Roman Regular" w:eastAsia="SimSun" w:hAnsi="Times New Roman Regular" w:cs="Times New Roman Regular"/>
          <w:b/>
          <w:color w:val="000000" w:themeColor="text1"/>
          <w:sz w:val="26"/>
          <w:szCs w:val="26"/>
          <w:lang w:val="vi-VN"/>
        </w:rPr>
      </w:pPr>
    </w:p>
    <w:p w14:paraId="698CEBF0" w14:textId="77777777" w:rsidR="00EC4D9F" w:rsidRDefault="001C2A88">
      <w:pPr>
        <w:snapToGrid w:val="0"/>
        <w:spacing w:line="276" w:lineRule="auto"/>
        <w:rPr>
          <w:rFonts w:ascii="Times New Roman Regular" w:eastAsia="SimSun" w:hAnsi="Times New Roman Regular" w:cs="Times New Roman Regular"/>
          <w:color w:val="000000" w:themeColor="text1"/>
          <w:sz w:val="26"/>
          <w:szCs w:val="26"/>
          <w:lang w:val="vi-VN"/>
        </w:rPr>
      </w:pPr>
      <w:r>
        <w:rPr>
          <w:rFonts w:ascii="Times New Roman Regular" w:eastAsia="SimSun" w:hAnsi="Times New Roman Regular" w:cs="Times New Roman Regular"/>
          <w:color w:val="000000" w:themeColor="text1"/>
          <w:sz w:val="26"/>
          <w:szCs w:val="26"/>
          <w:lang w:val="vi-VN"/>
        </w:rPr>
        <w:t>Bên Khách hàng đang mu</w:t>
      </w:r>
      <w:r>
        <w:rPr>
          <w:rFonts w:ascii="Times New Roman Regular" w:eastAsia="SimSun" w:hAnsi="Times New Roman Regular" w:cs="Times New Roman Regular"/>
          <w:color w:val="000000" w:themeColor="text1"/>
          <w:sz w:val="26"/>
          <w:szCs w:val="26"/>
          <w:lang w:val="vi-VN"/>
        </w:rPr>
        <w:t>ố</w:t>
      </w:r>
      <w:r>
        <w:rPr>
          <w:rFonts w:ascii="Times New Roman Regular" w:eastAsia="SimSun" w:hAnsi="Times New Roman Regular" w:cs="Times New Roman Regular"/>
          <w:color w:val="000000" w:themeColor="text1"/>
          <w:sz w:val="26"/>
          <w:szCs w:val="26"/>
          <w:lang w:val="vi-VN"/>
        </w:rPr>
        <w:t>n đánh giá m</w:t>
      </w:r>
      <w:r>
        <w:rPr>
          <w:rFonts w:ascii="Times New Roman Regular" w:eastAsia="SimSun" w:hAnsi="Times New Roman Regular" w:cs="Times New Roman Regular"/>
          <w:color w:val="000000" w:themeColor="text1"/>
          <w:sz w:val="26"/>
          <w:szCs w:val="26"/>
          <w:lang w:val="vi-VN"/>
        </w:rPr>
        <w:t>ộ</w:t>
      </w:r>
      <w:r>
        <w:rPr>
          <w:rFonts w:ascii="Times New Roman Regular" w:eastAsia="SimSun" w:hAnsi="Times New Roman Regular" w:cs="Times New Roman Regular"/>
          <w:color w:val="000000" w:themeColor="text1"/>
          <w:sz w:val="26"/>
          <w:szCs w:val="26"/>
          <w:lang w:val="vi-VN"/>
        </w:rPr>
        <w:t>t công ty có v</w:t>
      </w:r>
      <w:r>
        <w:rPr>
          <w:rFonts w:ascii="Times New Roman Regular" w:eastAsia="SimSun" w:hAnsi="Times New Roman Regular" w:cs="Times New Roman Regular"/>
          <w:color w:val="000000" w:themeColor="text1"/>
          <w:sz w:val="26"/>
          <w:szCs w:val="26"/>
          <w:lang w:val="vi-VN"/>
        </w:rPr>
        <w:t>ố</w:t>
      </w:r>
      <w:r>
        <w:rPr>
          <w:rFonts w:ascii="Times New Roman Regular" w:eastAsia="SimSun" w:hAnsi="Times New Roman Regular" w:cs="Times New Roman Regular"/>
          <w:color w:val="000000" w:themeColor="text1"/>
          <w:sz w:val="26"/>
          <w:szCs w:val="26"/>
          <w:lang w:val="vi-VN"/>
        </w:rPr>
        <w:t>n đ</w:t>
      </w:r>
      <w:r>
        <w:rPr>
          <w:rFonts w:ascii="Times New Roman Regular" w:eastAsia="SimSun" w:hAnsi="Times New Roman Regular" w:cs="Times New Roman Regular"/>
          <w:color w:val="000000" w:themeColor="text1"/>
          <w:sz w:val="26"/>
          <w:szCs w:val="26"/>
          <w:lang w:val="vi-VN"/>
        </w:rPr>
        <w:t>ầ</w:t>
      </w:r>
      <w:r>
        <w:rPr>
          <w:rFonts w:ascii="Times New Roman Regular" w:eastAsia="SimSun" w:hAnsi="Times New Roman Regular" w:cs="Times New Roman Regular"/>
          <w:color w:val="000000" w:themeColor="text1"/>
          <w:sz w:val="26"/>
          <w:szCs w:val="26"/>
          <w:lang w:val="vi-VN"/>
        </w:rPr>
        <w:t>u tư nư</w:t>
      </w:r>
      <w:r>
        <w:rPr>
          <w:rFonts w:ascii="Times New Roman Regular" w:eastAsia="SimSun" w:hAnsi="Times New Roman Regular" w:cs="Times New Roman Regular"/>
          <w:color w:val="000000" w:themeColor="text1"/>
          <w:sz w:val="26"/>
          <w:szCs w:val="26"/>
          <w:lang w:val="vi-VN"/>
        </w:rPr>
        <w:t>ớ</w:t>
      </w:r>
      <w:r>
        <w:rPr>
          <w:rFonts w:ascii="Times New Roman Regular" w:eastAsia="SimSun" w:hAnsi="Times New Roman Regular" w:cs="Times New Roman Regular"/>
          <w:color w:val="000000" w:themeColor="text1"/>
          <w:sz w:val="26"/>
          <w:szCs w:val="26"/>
          <w:lang w:val="vi-VN"/>
        </w:rPr>
        <w:t>c ngoài t</w:t>
      </w:r>
      <w:r>
        <w:rPr>
          <w:rFonts w:ascii="Times New Roman Regular" w:eastAsia="SimSun" w:hAnsi="Times New Roman Regular" w:cs="Times New Roman Regular"/>
          <w:color w:val="000000" w:themeColor="text1"/>
          <w:sz w:val="26"/>
          <w:szCs w:val="26"/>
          <w:lang w:val="vi-VN"/>
        </w:rPr>
        <w:t>ạ</w:t>
      </w:r>
      <w:r>
        <w:rPr>
          <w:rFonts w:ascii="Times New Roman Regular" w:eastAsia="SimSun" w:hAnsi="Times New Roman Regular" w:cs="Times New Roman Regular"/>
          <w:color w:val="000000" w:themeColor="text1"/>
          <w:sz w:val="26"/>
          <w:szCs w:val="26"/>
          <w:lang w:val="vi-VN"/>
        </w:rPr>
        <w:t>i Vi</w:t>
      </w:r>
      <w:r>
        <w:rPr>
          <w:rFonts w:ascii="Times New Roman Regular" w:eastAsia="SimSun" w:hAnsi="Times New Roman Regular" w:cs="Times New Roman Regular"/>
          <w:color w:val="000000" w:themeColor="text1"/>
          <w:sz w:val="26"/>
          <w:szCs w:val="26"/>
          <w:lang w:val="vi-VN"/>
        </w:rPr>
        <w:t>ệ</w:t>
      </w:r>
      <w:r>
        <w:rPr>
          <w:rFonts w:ascii="Times New Roman Regular" w:eastAsia="SimSun" w:hAnsi="Times New Roman Regular" w:cs="Times New Roman Regular"/>
          <w:color w:val="000000" w:themeColor="text1"/>
          <w:sz w:val="26"/>
          <w:szCs w:val="26"/>
          <w:lang w:val="vi-VN"/>
        </w:rPr>
        <w:t xml:space="preserve">t nam (sau </w:t>
      </w:r>
      <w:r>
        <w:rPr>
          <w:rFonts w:ascii="Times New Roman Regular" w:eastAsia="SimSun" w:hAnsi="Times New Roman Regular" w:cs="Times New Roman Regular"/>
          <w:color w:val="000000" w:themeColor="text1"/>
          <w:sz w:val="26"/>
          <w:szCs w:val="26"/>
          <w:lang w:val="vi-VN"/>
        </w:rPr>
        <w:t>đây g</w:t>
      </w:r>
      <w:r>
        <w:rPr>
          <w:rFonts w:ascii="Times New Roman Regular" w:eastAsia="SimSun" w:hAnsi="Times New Roman Regular" w:cs="Times New Roman Regular"/>
          <w:color w:val="000000" w:themeColor="text1"/>
          <w:sz w:val="26"/>
          <w:szCs w:val="26"/>
          <w:lang w:val="vi-VN"/>
        </w:rPr>
        <w:t>ọ</w:t>
      </w:r>
      <w:r>
        <w:rPr>
          <w:rFonts w:ascii="Times New Roman Regular" w:eastAsia="SimSun" w:hAnsi="Times New Roman Regular" w:cs="Times New Roman Regular"/>
          <w:color w:val="000000" w:themeColor="text1"/>
          <w:sz w:val="26"/>
          <w:szCs w:val="26"/>
          <w:lang w:val="vi-VN"/>
        </w:rPr>
        <w:t>i t</w:t>
      </w:r>
      <w:r>
        <w:rPr>
          <w:rFonts w:ascii="Times New Roman Regular" w:eastAsia="SimSun" w:hAnsi="Times New Roman Regular" w:cs="Times New Roman Regular"/>
          <w:color w:val="000000" w:themeColor="text1"/>
          <w:sz w:val="26"/>
          <w:szCs w:val="26"/>
          <w:lang w:val="vi-VN"/>
        </w:rPr>
        <w:t>ắ</w:t>
      </w:r>
      <w:r>
        <w:rPr>
          <w:rFonts w:ascii="Times New Roman Regular" w:eastAsia="SimSun" w:hAnsi="Times New Roman Regular" w:cs="Times New Roman Regular"/>
          <w:color w:val="000000" w:themeColor="text1"/>
          <w:sz w:val="26"/>
          <w:szCs w:val="26"/>
          <w:lang w:val="vi-VN"/>
        </w:rPr>
        <w:t>t là “Công ty M</w:t>
      </w:r>
      <w:r>
        <w:rPr>
          <w:rFonts w:ascii="Times New Roman Regular" w:eastAsia="SimSun" w:hAnsi="Times New Roman Regular" w:cs="Times New Roman Regular"/>
          <w:color w:val="000000" w:themeColor="text1"/>
          <w:sz w:val="26"/>
          <w:szCs w:val="26"/>
          <w:lang w:val="vi-VN"/>
        </w:rPr>
        <w:t>ụ</w:t>
      </w:r>
      <w:r>
        <w:rPr>
          <w:rFonts w:ascii="Times New Roman Regular" w:eastAsia="SimSun" w:hAnsi="Times New Roman Regular" w:cs="Times New Roman Regular"/>
          <w:color w:val="000000" w:themeColor="text1"/>
          <w:sz w:val="26"/>
          <w:szCs w:val="26"/>
          <w:lang w:val="vi-VN"/>
        </w:rPr>
        <w:t>c tiêu”) thu</w:t>
      </w:r>
      <w:r>
        <w:rPr>
          <w:rFonts w:ascii="Times New Roman Regular" w:eastAsia="SimSun" w:hAnsi="Times New Roman Regular" w:cs="Times New Roman Regular"/>
          <w:color w:val="000000" w:themeColor="text1"/>
          <w:sz w:val="26"/>
          <w:szCs w:val="26"/>
          <w:lang w:val="vi-VN"/>
        </w:rPr>
        <w:t>ộ</w:t>
      </w:r>
      <w:r>
        <w:rPr>
          <w:rFonts w:ascii="Times New Roman Regular" w:eastAsia="SimSun" w:hAnsi="Times New Roman Regular" w:cs="Times New Roman Regular"/>
          <w:color w:val="000000" w:themeColor="text1"/>
          <w:sz w:val="26"/>
          <w:szCs w:val="26"/>
          <w:lang w:val="vi-VN"/>
        </w:rPr>
        <w:t>c s</w:t>
      </w:r>
      <w:r>
        <w:rPr>
          <w:rFonts w:ascii="Times New Roman Regular" w:eastAsia="SimSun" w:hAnsi="Times New Roman Regular" w:cs="Times New Roman Regular"/>
          <w:color w:val="000000" w:themeColor="text1"/>
          <w:sz w:val="26"/>
          <w:szCs w:val="26"/>
          <w:lang w:val="vi-VN"/>
        </w:rPr>
        <w:t>ở</w:t>
      </w:r>
      <w:r>
        <w:rPr>
          <w:rFonts w:ascii="Times New Roman Regular" w:eastAsia="SimSun" w:hAnsi="Times New Roman Regular" w:cs="Times New Roman Regular"/>
          <w:color w:val="000000" w:themeColor="text1"/>
          <w:sz w:val="26"/>
          <w:szCs w:val="26"/>
          <w:lang w:val="vi-VN"/>
        </w:rPr>
        <w:t xml:space="preserve"> h</w:t>
      </w:r>
      <w:r>
        <w:rPr>
          <w:rFonts w:ascii="Times New Roman Regular" w:eastAsia="SimSun" w:hAnsi="Times New Roman Regular" w:cs="Times New Roman Regular"/>
          <w:color w:val="000000" w:themeColor="text1"/>
          <w:sz w:val="26"/>
          <w:szCs w:val="26"/>
          <w:lang w:val="vi-VN"/>
        </w:rPr>
        <w:t>ữ</w:t>
      </w:r>
      <w:r>
        <w:rPr>
          <w:rFonts w:ascii="Times New Roman Regular" w:eastAsia="SimSun" w:hAnsi="Times New Roman Regular" w:cs="Times New Roman Regular"/>
          <w:color w:val="000000" w:themeColor="text1"/>
          <w:sz w:val="26"/>
          <w:szCs w:val="26"/>
          <w:lang w:val="vi-VN"/>
        </w:rPr>
        <w:t>u c</w:t>
      </w:r>
      <w:r>
        <w:rPr>
          <w:rFonts w:ascii="Times New Roman Regular" w:eastAsia="SimSun" w:hAnsi="Times New Roman Regular" w:cs="Times New Roman Regular"/>
          <w:color w:val="000000" w:themeColor="text1"/>
          <w:sz w:val="26"/>
          <w:szCs w:val="26"/>
          <w:lang w:val="vi-VN"/>
        </w:rPr>
        <w:t>ủ</w:t>
      </w:r>
      <w:r>
        <w:rPr>
          <w:rFonts w:ascii="Times New Roman Regular" w:eastAsia="SimSun" w:hAnsi="Times New Roman Regular" w:cs="Times New Roman Regular"/>
          <w:color w:val="000000" w:themeColor="text1"/>
          <w:sz w:val="26"/>
          <w:szCs w:val="26"/>
          <w:lang w:val="vi-VN"/>
        </w:rPr>
        <w:t>a nhà đ</w:t>
      </w:r>
      <w:r>
        <w:rPr>
          <w:rFonts w:ascii="Times New Roman Regular" w:eastAsia="SimSun" w:hAnsi="Times New Roman Regular" w:cs="Times New Roman Regular"/>
          <w:color w:val="000000" w:themeColor="text1"/>
          <w:sz w:val="26"/>
          <w:szCs w:val="26"/>
          <w:lang w:val="vi-VN"/>
        </w:rPr>
        <w:t>ầ</w:t>
      </w:r>
      <w:r>
        <w:rPr>
          <w:rFonts w:ascii="Times New Roman Regular" w:eastAsia="SimSun" w:hAnsi="Times New Roman Regular" w:cs="Times New Roman Regular"/>
          <w:color w:val="000000" w:themeColor="text1"/>
          <w:sz w:val="26"/>
          <w:szCs w:val="26"/>
          <w:lang w:val="vi-VN"/>
        </w:rPr>
        <w:t>u tư nư</w:t>
      </w:r>
      <w:r>
        <w:rPr>
          <w:rFonts w:ascii="Times New Roman Regular" w:eastAsia="SimSun" w:hAnsi="Times New Roman Regular" w:cs="Times New Roman Regular"/>
          <w:color w:val="000000" w:themeColor="text1"/>
          <w:sz w:val="26"/>
          <w:szCs w:val="26"/>
          <w:lang w:val="vi-VN"/>
        </w:rPr>
        <w:t>ớ</w:t>
      </w:r>
      <w:r>
        <w:rPr>
          <w:rFonts w:ascii="Times New Roman Regular" w:eastAsia="SimSun" w:hAnsi="Times New Roman Regular" w:cs="Times New Roman Regular"/>
          <w:color w:val="000000" w:themeColor="text1"/>
          <w:sz w:val="26"/>
          <w:szCs w:val="26"/>
          <w:lang w:val="vi-VN"/>
        </w:rPr>
        <w:t>c ngoài (sau đây g</w:t>
      </w:r>
      <w:r>
        <w:rPr>
          <w:rFonts w:ascii="Times New Roman Regular" w:eastAsia="SimSun" w:hAnsi="Times New Roman Regular" w:cs="Times New Roman Regular"/>
          <w:color w:val="000000" w:themeColor="text1"/>
          <w:sz w:val="26"/>
          <w:szCs w:val="26"/>
          <w:lang w:val="vi-VN"/>
        </w:rPr>
        <w:t>ọ</w:t>
      </w:r>
      <w:r>
        <w:rPr>
          <w:rFonts w:ascii="Times New Roman Regular" w:eastAsia="SimSun" w:hAnsi="Times New Roman Regular" w:cs="Times New Roman Regular"/>
          <w:color w:val="000000" w:themeColor="text1"/>
          <w:sz w:val="26"/>
          <w:szCs w:val="26"/>
          <w:lang w:val="vi-VN"/>
        </w:rPr>
        <w:t>i t</w:t>
      </w:r>
      <w:r>
        <w:rPr>
          <w:rFonts w:ascii="Times New Roman Regular" w:eastAsia="SimSun" w:hAnsi="Times New Roman Regular" w:cs="Times New Roman Regular"/>
          <w:color w:val="000000" w:themeColor="text1"/>
          <w:sz w:val="26"/>
          <w:szCs w:val="26"/>
          <w:lang w:val="vi-VN"/>
        </w:rPr>
        <w:t>ắ</w:t>
      </w:r>
      <w:r>
        <w:rPr>
          <w:rFonts w:ascii="Times New Roman Regular" w:eastAsia="SimSun" w:hAnsi="Times New Roman Regular" w:cs="Times New Roman Regular"/>
          <w:color w:val="000000" w:themeColor="text1"/>
          <w:sz w:val="26"/>
          <w:szCs w:val="26"/>
          <w:lang w:val="vi-VN"/>
        </w:rPr>
        <w:t>t là “Nhà đ</w:t>
      </w:r>
      <w:r>
        <w:rPr>
          <w:rFonts w:ascii="Times New Roman Regular" w:eastAsia="SimSun" w:hAnsi="Times New Roman Regular" w:cs="Times New Roman Regular"/>
          <w:color w:val="000000" w:themeColor="text1"/>
          <w:sz w:val="26"/>
          <w:szCs w:val="26"/>
          <w:lang w:val="vi-VN"/>
        </w:rPr>
        <w:t>ầ</w:t>
      </w:r>
      <w:r>
        <w:rPr>
          <w:rFonts w:ascii="Times New Roman Regular" w:eastAsia="SimSun" w:hAnsi="Times New Roman Regular" w:cs="Times New Roman Regular"/>
          <w:color w:val="000000" w:themeColor="text1"/>
          <w:sz w:val="26"/>
          <w:szCs w:val="26"/>
          <w:lang w:val="vi-VN"/>
        </w:rPr>
        <w:t>u tư FDI”) đ</w:t>
      </w:r>
      <w:r>
        <w:rPr>
          <w:rFonts w:ascii="Times New Roman Regular" w:eastAsia="SimSun" w:hAnsi="Times New Roman Regular" w:cs="Times New Roman Regular"/>
          <w:color w:val="000000" w:themeColor="text1"/>
          <w:sz w:val="26"/>
          <w:szCs w:val="26"/>
          <w:lang w:val="vi-VN"/>
        </w:rPr>
        <w:t>ể</w:t>
      </w:r>
      <w:r>
        <w:rPr>
          <w:rFonts w:ascii="Times New Roman Regular" w:eastAsia="SimSun" w:hAnsi="Times New Roman Regular" w:cs="Times New Roman Regular"/>
          <w:color w:val="000000" w:themeColor="text1"/>
          <w:sz w:val="26"/>
          <w:szCs w:val="26"/>
          <w:lang w:val="vi-VN"/>
        </w:rPr>
        <w:t xml:space="preserve"> Bên Khách hàng xem xét và quy</w:t>
      </w:r>
      <w:r>
        <w:rPr>
          <w:rFonts w:ascii="Times New Roman Regular" w:eastAsia="SimSun" w:hAnsi="Times New Roman Regular" w:cs="Times New Roman Regular"/>
          <w:color w:val="000000" w:themeColor="text1"/>
          <w:sz w:val="26"/>
          <w:szCs w:val="26"/>
          <w:lang w:val="vi-VN"/>
        </w:rPr>
        <w:t>ế</w:t>
      </w:r>
      <w:r>
        <w:rPr>
          <w:rFonts w:ascii="Times New Roman Regular" w:eastAsia="SimSun" w:hAnsi="Times New Roman Regular" w:cs="Times New Roman Regular"/>
          <w:color w:val="000000" w:themeColor="text1"/>
          <w:sz w:val="26"/>
          <w:szCs w:val="26"/>
          <w:lang w:val="vi-VN"/>
        </w:rPr>
        <w:t>t đ</w:t>
      </w:r>
      <w:r>
        <w:rPr>
          <w:rFonts w:ascii="Times New Roman Regular" w:eastAsia="SimSun" w:hAnsi="Times New Roman Regular" w:cs="Times New Roman Regular"/>
          <w:color w:val="000000" w:themeColor="text1"/>
          <w:sz w:val="26"/>
          <w:szCs w:val="26"/>
          <w:lang w:val="vi-VN"/>
        </w:rPr>
        <w:t>ị</w:t>
      </w:r>
      <w:r>
        <w:rPr>
          <w:rFonts w:ascii="Times New Roman Regular" w:eastAsia="SimSun" w:hAnsi="Times New Roman Regular" w:cs="Times New Roman Regular"/>
          <w:color w:val="000000" w:themeColor="text1"/>
          <w:sz w:val="26"/>
          <w:szCs w:val="26"/>
          <w:lang w:val="vi-VN"/>
        </w:rPr>
        <w:t>nh vi</w:t>
      </w:r>
      <w:r>
        <w:rPr>
          <w:rFonts w:ascii="Times New Roman Regular" w:eastAsia="SimSun" w:hAnsi="Times New Roman Regular" w:cs="Times New Roman Regular"/>
          <w:color w:val="000000" w:themeColor="text1"/>
          <w:sz w:val="26"/>
          <w:szCs w:val="26"/>
          <w:lang w:val="vi-VN"/>
        </w:rPr>
        <w:t>ệ</w:t>
      </w:r>
      <w:r>
        <w:rPr>
          <w:rFonts w:ascii="Times New Roman Regular" w:eastAsia="SimSun" w:hAnsi="Times New Roman Regular" w:cs="Times New Roman Regular"/>
          <w:color w:val="000000" w:themeColor="text1"/>
          <w:sz w:val="26"/>
          <w:szCs w:val="26"/>
          <w:lang w:val="vi-VN"/>
        </w:rPr>
        <w:t>c góp v</w:t>
      </w:r>
      <w:r>
        <w:rPr>
          <w:rFonts w:ascii="Times New Roman Regular" w:eastAsia="SimSun" w:hAnsi="Times New Roman Regular" w:cs="Times New Roman Regular"/>
          <w:color w:val="000000" w:themeColor="text1"/>
          <w:sz w:val="26"/>
          <w:szCs w:val="26"/>
          <w:lang w:val="vi-VN"/>
        </w:rPr>
        <w:t>ố</w:t>
      </w:r>
      <w:r>
        <w:rPr>
          <w:rFonts w:ascii="Times New Roman Regular" w:eastAsia="SimSun" w:hAnsi="Times New Roman Regular" w:cs="Times New Roman Regular"/>
          <w:color w:val="000000" w:themeColor="text1"/>
          <w:sz w:val="26"/>
          <w:szCs w:val="26"/>
          <w:lang w:val="vi-VN"/>
        </w:rPr>
        <w:t>n/mua c</w:t>
      </w:r>
      <w:r>
        <w:rPr>
          <w:rFonts w:ascii="Times New Roman Regular" w:eastAsia="SimSun" w:hAnsi="Times New Roman Regular" w:cs="Times New Roman Regular"/>
          <w:color w:val="000000" w:themeColor="text1"/>
          <w:sz w:val="26"/>
          <w:szCs w:val="26"/>
          <w:lang w:val="vi-VN"/>
        </w:rPr>
        <w:t>ổ</w:t>
      </w:r>
      <w:r>
        <w:rPr>
          <w:rFonts w:ascii="Times New Roman Regular" w:eastAsia="SimSun" w:hAnsi="Times New Roman Regular" w:cs="Times New Roman Regular"/>
          <w:color w:val="000000" w:themeColor="text1"/>
          <w:sz w:val="26"/>
          <w:szCs w:val="26"/>
          <w:lang w:val="vi-VN"/>
        </w:rPr>
        <w:t xml:space="preserve"> ph</w:t>
      </w:r>
      <w:r>
        <w:rPr>
          <w:rFonts w:ascii="Times New Roman Regular" w:eastAsia="SimSun" w:hAnsi="Times New Roman Regular" w:cs="Times New Roman Regular"/>
          <w:color w:val="000000" w:themeColor="text1"/>
          <w:sz w:val="26"/>
          <w:szCs w:val="26"/>
          <w:lang w:val="vi-VN"/>
        </w:rPr>
        <w:t>ầ</w:t>
      </w:r>
      <w:r>
        <w:rPr>
          <w:rFonts w:ascii="Times New Roman Regular" w:eastAsia="SimSun" w:hAnsi="Times New Roman Regular" w:cs="Times New Roman Regular"/>
          <w:color w:val="000000" w:themeColor="text1"/>
          <w:sz w:val="26"/>
          <w:szCs w:val="26"/>
          <w:lang w:val="vi-VN"/>
        </w:rPr>
        <w:t>n c</w:t>
      </w:r>
      <w:r>
        <w:rPr>
          <w:rFonts w:ascii="Times New Roman Regular" w:eastAsia="SimSun" w:hAnsi="Times New Roman Regular" w:cs="Times New Roman Regular"/>
          <w:color w:val="000000" w:themeColor="text1"/>
          <w:sz w:val="26"/>
          <w:szCs w:val="26"/>
          <w:lang w:val="vi-VN"/>
        </w:rPr>
        <w:t>ủ</w:t>
      </w:r>
      <w:r>
        <w:rPr>
          <w:rFonts w:ascii="Times New Roman Regular" w:eastAsia="SimSun" w:hAnsi="Times New Roman Regular" w:cs="Times New Roman Regular"/>
          <w:color w:val="000000" w:themeColor="text1"/>
          <w:sz w:val="26"/>
          <w:szCs w:val="26"/>
          <w:lang w:val="vi-VN"/>
        </w:rPr>
        <w:t>a Nhà đ</w:t>
      </w:r>
      <w:r>
        <w:rPr>
          <w:rFonts w:ascii="Times New Roman Regular" w:eastAsia="SimSun" w:hAnsi="Times New Roman Regular" w:cs="Times New Roman Regular"/>
          <w:color w:val="000000" w:themeColor="text1"/>
          <w:sz w:val="26"/>
          <w:szCs w:val="26"/>
          <w:lang w:val="vi-VN"/>
        </w:rPr>
        <w:t>ầ</w:t>
      </w:r>
      <w:r>
        <w:rPr>
          <w:rFonts w:ascii="Times New Roman Regular" w:eastAsia="SimSun" w:hAnsi="Times New Roman Regular" w:cs="Times New Roman Regular"/>
          <w:color w:val="000000" w:themeColor="text1"/>
          <w:sz w:val="26"/>
          <w:szCs w:val="26"/>
          <w:lang w:val="vi-VN"/>
        </w:rPr>
        <w:t>u tư FDI (sau đây g</w:t>
      </w:r>
      <w:r>
        <w:rPr>
          <w:rFonts w:ascii="Times New Roman Regular" w:eastAsia="SimSun" w:hAnsi="Times New Roman Regular" w:cs="Times New Roman Regular"/>
          <w:color w:val="000000" w:themeColor="text1"/>
          <w:sz w:val="26"/>
          <w:szCs w:val="26"/>
          <w:lang w:val="vi-VN"/>
        </w:rPr>
        <w:t>ọ</w:t>
      </w:r>
      <w:r>
        <w:rPr>
          <w:rFonts w:ascii="Times New Roman Regular" w:eastAsia="SimSun" w:hAnsi="Times New Roman Regular" w:cs="Times New Roman Regular"/>
          <w:color w:val="000000" w:themeColor="text1"/>
          <w:sz w:val="26"/>
          <w:szCs w:val="26"/>
          <w:lang w:val="vi-VN"/>
        </w:rPr>
        <w:t>i t</w:t>
      </w:r>
      <w:r>
        <w:rPr>
          <w:rFonts w:ascii="Times New Roman Regular" w:eastAsia="SimSun" w:hAnsi="Times New Roman Regular" w:cs="Times New Roman Regular"/>
          <w:color w:val="000000" w:themeColor="text1"/>
          <w:sz w:val="26"/>
          <w:szCs w:val="26"/>
          <w:lang w:val="vi-VN"/>
        </w:rPr>
        <w:t>ắ</w:t>
      </w:r>
      <w:r>
        <w:rPr>
          <w:rFonts w:ascii="Times New Roman Regular" w:eastAsia="SimSun" w:hAnsi="Times New Roman Regular" w:cs="Times New Roman Regular"/>
          <w:color w:val="000000" w:themeColor="text1"/>
          <w:sz w:val="26"/>
          <w:szCs w:val="26"/>
          <w:lang w:val="vi-VN"/>
        </w:rPr>
        <w:t>t là “Giao D</w:t>
      </w:r>
      <w:r>
        <w:rPr>
          <w:rFonts w:ascii="Times New Roman Regular" w:eastAsia="SimSun" w:hAnsi="Times New Roman Regular" w:cs="Times New Roman Regular"/>
          <w:color w:val="000000" w:themeColor="text1"/>
          <w:sz w:val="26"/>
          <w:szCs w:val="26"/>
          <w:lang w:val="vi-VN"/>
        </w:rPr>
        <w:t>ị</w:t>
      </w:r>
      <w:r>
        <w:rPr>
          <w:rFonts w:ascii="Times New Roman Regular" w:eastAsia="SimSun" w:hAnsi="Times New Roman Regular" w:cs="Times New Roman Regular"/>
          <w:color w:val="000000" w:themeColor="text1"/>
          <w:sz w:val="26"/>
          <w:szCs w:val="26"/>
          <w:lang w:val="vi-VN"/>
        </w:rPr>
        <w:t>ch M&amp;A”). Công ty M</w:t>
      </w:r>
      <w:r>
        <w:rPr>
          <w:rFonts w:ascii="Times New Roman Regular" w:eastAsia="SimSun" w:hAnsi="Times New Roman Regular" w:cs="Times New Roman Regular"/>
          <w:color w:val="000000" w:themeColor="text1"/>
          <w:sz w:val="26"/>
          <w:szCs w:val="26"/>
          <w:lang w:val="vi-VN"/>
        </w:rPr>
        <w:t>ụ</w:t>
      </w:r>
      <w:r>
        <w:rPr>
          <w:rFonts w:ascii="Times New Roman Regular" w:eastAsia="SimSun" w:hAnsi="Times New Roman Regular" w:cs="Times New Roman Regular"/>
          <w:color w:val="000000" w:themeColor="text1"/>
          <w:sz w:val="26"/>
          <w:szCs w:val="26"/>
          <w:lang w:val="vi-VN"/>
        </w:rPr>
        <w:t>c tiêu hi</w:t>
      </w:r>
      <w:r>
        <w:rPr>
          <w:rFonts w:ascii="Times New Roman Regular" w:eastAsia="SimSun" w:hAnsi="Times New Roman Regular" w:cs="Times New Roman Regular"/>
          <w:color w:val="000000" w:themeColor="text1"/>
          <w:sz w:val="26"/>
          <w:szCs w:val="26"/>
          <w:lang w:val="vi-VN"/>
        </w:rPr>
        <w:t>ệ</w:t>
      </w:r>
      <w:r>
        <w:rPr>
          <w:rFonts w:ascii="Times New Roman Regular" w:eastAsia="SimSun" w:hAnsi="Times New Roman Regular" w:cs="Times New Roman Regular"/>
          <w:color w:val="000000" w:themeColor="text1"/>
          <w:sz w:val="26"/>
          <w:szCs w:val="26"/>
          <w:lang w:val="vi-VN"/>
        </w:rPr>
        <w:t xml:space="preserve">n </w:t>
      </w:r>
      <w:r>
        <w:rPr>
          <w:rFonts w:ascii="Times New Roman Regular" w:eastAsia="SimSun" w:hAnsi="Times New Roman Regular" w:cs="Times New Roman Regular"/>
          <w:color w:val="000000" w:themeColor="text1"/>
          <w:sz w:val="26"/>
          <w:szCs w:val="26"/>
          <w:lang w:val="vi-VN"/>
        </w:rPr>
        <w:t>đang tri</w:t>
      </w:r>
      <w:r>
        <w:rPr>
          <w:rFonts w:ascii="Times New Roman Regular" w:eastAsia="SimSun" w:hAnsi="Times New Roman Regular" w:cs="Times New Roman Regular"/>
          <w:color w:val="000000" w:themeColor="text1"/>
          <w:sz w:val="26"/>
          <w:szCs w:val="26"/>
          <w:lang w:val="vi-VN"/>
        </w:rPr>
        <w:t>ể</w:t>
      </w:r>
      <w:r>
        <w:rPr>
          <w:rFonts w:ascii="Times New Roman Regular" w:eastAsia="SimSun" w:hAnsi="Times New Roman Regular" w:cs="Times New Roman Regular"/>
          <w:color w:val="000000" w:themeColor="text1"/>
          <w:sz w:val="26"/>
          <w:szCs w:val="26"/>
          <w:lang w:val="vi-VN"/>
        </w:rPr>
        <w:t>n khai d</w:t>
      </w:r>
      <w:r>
        <w:rPr>
          <w:rFonts w:ascii="Times New Roman Regular" w:eastAsia="SimSun" w:hAnsi="Times New Roman Regular" w:cs="Times New Roman Regular"/>
          <w:color w:val="000000" w:themeColor="text1"/>
          <w:sz w:val="26"/>
          <w:szCs w:val="26"/>
          <w:lang w:val="vi-VN"/>
        </w:rPr>
        <w:t>ự</w:t>
      </w:r>
      <w:r>
        <w:rPr>
          <w:rFonts w:ascii="Times New Roman Regular" w:eastAsia="SimSun" w:hAnsi="Times New Roman Regular" w:cs="Times New Roman Regular"/>
          <w:color w:val="000000" w:themeColor="text1"/>
          <w:sz w:val="26"/>
          <w:szCs w:val="26"/>
          <w:lang w:val="vi-VN"/>
        </w:rPr>
        <w:t xml:space="preserve"> án đ</w:t>
      </w:r>
      <w:r>
        <w:rPr>
          <w:rFonts w:ascii="Times New Roman Regular" w:eastAsia="SimSun" w:hAnsi="Times New Roman Regular" w:cs="Times New Roman Regular"/>
          <w:color w:val="000000" w:themeColor="text1"/>
          <w:sz w:val="26"/>
          <w:szCs w:val="26"/>
          <w:lang w:val="vi-VN"/>
        </w:rPr>
        <w:t>ầ</w:t>
      </w:r>
      <w:r>
        <w:rPr>
          <w:rFonts w:ascii="Times New Roman Regular" w:eastAsia="SimSun" w:hAnsi="Times New Roman Regular" w:cs="Times New Roman Regular"/>
          <w:color w:val="000000" w:themeColor="text1"/>
          <w:sz w:val="26"/>
          <w:szCs w:val="26"/>
          <w:lang w:val="vi-VN"/>
        </w:rPr>
        <w:t>u tư t</w:t>
      </w:r>
      <w:r>
        <w:rPr>
          <w:rFonts w:ascii="Times New Roman Regular" w:eastAsia="SimSun" w:hAnsi="Times New Roman Regular" w:cs="Times New Roman Regular"/>
          <w:color w:val="000000" w:themeColor="text1"/>
          <w:sz w:val="26"/>
          <w:szCs w:val="26"/>
          <w:lang w:val="vi-VN"/>
        </w:rPr>
        <w:t>ạ</w:t>
      </w:r>
      <w:r>
        <w:rPr>
          <w:rFonts w:ascii="Times New Roman Regular" w:eastAsia="SimSun" w:hAnsi="Times New Roman Regular" w:cs="Times New Roman Regular"/>
          <w:color w:val="000000" w:themeColor="text1"/>
          <w:sz w:val="26"/>
          <w:szCs w:val="26"/>
          <w:lang w:val="vi-VN"/>
        </w:rPr>
        <w:t>i Vi</w:t>
      </w:r>
      <w:r>
        <w:rPr>
          <w:rFonts w:ascii="Times New Roman Regular" w:eastAsia="SimSun" w:hAnsi="Times New Roman Regular" w:cs="Times New Roman Regular"/>
          <w:color w:val="000000" w:themeColor="text1"/>
          <w:sz w:val="26"/>
          <w:szCs w:val="26"/>
          <w:lang w:val="vi-VN"/>
        </w:rPr>
        <w:t>ệ</w:t>
      </w:r>
      <w:r>
        <w:rPr>
          <w:rFonts w:ascii="Times New Roman Regular" w:eastAsia="SimSun" w:hAnsi="Times New Roman Regular" w:cs="Times New Roman Regular"/>
          <w:color w:val="000000" w:themeColor="text1"/>
          <w:sz w:val="26"/>
          <w:szCs w:val="26"/>
          <w:lang w:val="vi-VN"/>
        </w:rPr>
        <w:t>t Nam (sau đây g</w:t>
      </w:r>
      <w:r>
        <w:rPr>
          <w:rFonts w:ascii="Times New Roman Regular" w:eastAsia="SimSun" w:hAnsi="Times New Roman Regular" w:cs="Times New Roman Regular"/>
          <w:color w:val="000000" w:themeColor="text1"/>
          <w:sz w:val="26"/>
          <w:szCs w:val="26"/>
          <w:lang w:val="vi-VN"/>
        </w:rPr>
        <w:t>ọ</w:t>
      </w:r>
      <w:r>
        <w:rPr>
          <w:rFonts w:ascii="Times New Roman Regular" w:eastAsia="SimSun" w:hAnsi="Times New Roman Regular" w:cs="Times New Roman Regular"/>
          <w:color w:val="000000" w:themeColor="text1"/>
          <w:sz w:val="26"/>
          <w:szCs w:val="26"/>
          <w:lang w:val="vi-VN"/>
        </w:rPr>
        <w:t>i t</w:t>
      </w:r>
      <w:r>
        <w:rPr>
          <w:rFonts w:ascii="Times New Roman Regular" w:eastAsia="SimSun" w:hAnsi="Times New Roman Regular" w:cs="Times New Roman Regular"/>
          <w:color w:val="000000" w:themeColor="text1"/>
          <w:sz w:val="26"/>
          <w:szCs w:val="26"/>
          <w:lang w:val="vi-VN"/>
        </w:rPr>
        <w:t>ắ</w:t>
      </w:r>
      <w:r>
        <w:rPr>
          <w:rFonts w:ascii="Times New Roman Regular" w:eastAsia="SimSun" w:hAnsi="Times New Roman Regular" w:cs="Times New Roman Regular"/>
          <w:color w:val="000000" w:themeColor="text1"/>
          <w:sz w:val="26"/>
          <w:szCs w:val="26"/>
          <w:lang w:val="vi-VN"/>
        </w:rPr>
        <w:t>t là “D</w:t>
      </w:r>
      <w:r>
        <w:rPr>
          <w:rFonts w:ascii="Times New Roman Regular" w:eastAsia="SimSun" w:hAnsi="Times New Roman Regular" w:cs="Times New Roman Regular"/>
          <w:color w:val="000000" w:themeColor="text1"/>
          <w:sz w:val="26"/>
          <w:szCs w:val="26"/>
          <w:lang w:val="vi-VN"/>
        </w:rPr>
        <w:t>ự</w:t>
      </w:r>
      <w:r>
        <w:rPr>
          <w:rFonts w:ascii="Times New Roman Regular" w:eastAsia="SimSun" w:hAnsi="Times New Roman Regular" w:cs="Times New Roman Regular"/>
          <w:color w:val="000000" w:themeColor="text1"/>
          <w:sz w:val="26"/>
          <w:szCs w:val="26"/>
          <w:lang w:val="vi-VN"/>
        </w:rPr>
        <w:t xml:space="preserve"> án”).</w:t>
      </w:r>
    </w:p>
    <w:p w14:paraId="5E44351F" w14:textId="77777777" w:rsidR="00EC4D9F" w:rsidRDefault="001C2A88">
      <w:pPr>
        <w:snapToGrid w:val="0"/>
        <w:spacing w:line="276" w:lineRule="auto"/>
        <w:rPr>
          <w:rFonts w:ascii="Times New Roman Regular" w:eastAsia="SimSun" w:hAnsi="Times New Roman Regular" w:cs="Times New Roman Regular"/>
          <w:color w:val="000000" w:themeColor="text1"/>
          <w:sz w:val="26"/>
          <w:szCs w:val="26"/>
        </w:rPr>
      </w:pPr>
      <w:r>
        <w:rPr>
          <w:rFonts w:ascii="Times New Roman Regular" w:eastAsia="SimSun" w:hAnsi="Times New Roman Regular" w:cs="Times New Roman Regular"/>
          <w:color w:val="000000" w:themeColor="text1"/>
          <w:sz w:val="26"/>
          <w:szCs w:val="26"/>
          <w:lang w:val="vi-VN"/>
        </w:rPr>
        <w:t>客户方正在评估一家在越南设立的外资企业（以下简称</w:t>
      </w:r>
      <w:r>
        <w:rPr>
          <w:rFonts w:ascii="Times New Roman Regular" w:eastAsia="SimSun" w:hAnsi="Times New Roman Regular" w:cs="Times New Roman Regular"/>
          <w:color w:val="000000" w:themeColor="text1"/>
          <w:sz w:val="26"/>
          <w:szCs w:val="26"/>
          <w:lang w:val="vi-VN"/>
        </w:rPr>
        <w:t xml:space="preserve"> “</w:t>
      </w:r>
      <w:r>
        <w:rPr>
          <w:rFonts w:ascii="Times New Roman Regular" w:eastAsia="SimSun" w:hAnsi="Times New Roman Regular" w:cs="Times New Roman Regular"/>
          <w:color w:val="000000" w:themeColor="text1"/>
          <w:sz w:val="26"/>
          <w:szCs w:val="26"/>
          <w:lang w:val="vi-VN"/>
        </w:rPr>
        <w:t>目标公司</w:t>
      </w:r>
      <w:r>
        <w:rPr>
          <w:rFonts w:ascii="Times New Roman Regular" w:eastAsia="SimSun" w:hAnsi="Times New Roman Regular" w:cs="Times New Roman Regular"/>
          <w:color w:val="000000" w:themeColor="text1"/>
          <w:sz w:val="26"/>
          <w:szCs w:val="26"/>
          <w:lang w:val="vi-VN"/>
        </w:rPr>
        <w:t>”</w:t>
      </w:r>
      <w:r>
        <w:rPr>
          <w:rFonts w:ascii="Times New Roman Regular" w:eastAsia="SimSun" w:hAnsi="Times New Roman Regular" w:cs="Times New Roman Regular"/>
          <w:color w:val="000000" w:themeColor="text1"/>
          <w:sz w:val="26"/>
          <w:szCs w:val="26"/>
          <w:lang w:val="vi-VN"/>
        </w:rPr>
        <w:t>），该公司由外国投资者（以下简称</w:t>
      </w:r>
      <w:r>
        <w:rPr>
          <w:rFonts w:ascii="Times New Roman Regular" w:eastAsia="SimSun" w:hAnsi="Times New Roman Regular" w:cs="Times New Roman Regular"/>
          <w:color w:val="000000" w:themeColor="text1"/>
          <w:sz w:val="26"/>
          <w:szCs w:val="26"/>
          <w:lang w:val="vi-VN"/>
        </w:rPr>
        <w:t xml:space="preserve"> “FDI </w:t>
      </w:r>
      <w:r>
        <w:rPr>
          <w:rFonts w:ascii="Times New Roman Regular" w:eastAsia="SimSun" w:hAnsi="Times New Roman Regular" w:cs="Times New Roman Regular"/>
          <w:color w:val="000000" w:themeColor="text1"/>
          <w:sz w:val="26"/>
          <w:szCs w:val="26"/>
          <w:lang w:val="vi-VN"/>
        </w:rPr>
        <w:t>投资者</w:t>
      </w:r>
      <w:r>
        <w:rPr>
          <w:rFonts w:ascii="Times New Roman Regular" w:eastAsia="SimSun" w:hAnsi="Times New Roman Regular" w:cs="Times New Roman Regular"/>
          <w:color w:val="000000" w:themeColor="text1"/>
          <w:sz w:val="26"/>
          <w:szCs w:val="26"/>
          <w:lang w:val="vi-VN"/>
        </w:rPr>
        <w:t>”</w:t>
      </w:r>
      <w:r>
        <w:rPr>
          <w:rFonts w:ascii="Times New Roman Regular" w:eastAsia="SimSun" w:hAnsi="Times New Roman Regular" w:cs="Times New Roman Regular"/>
          <w:color w:val="000000" w:themeColor="text1"/>
          <w:sz w:val="26"/>
          <w:szCs w:val="26"/>
          <w:lang w:val="vi-VN"/>
        </w:rPr>
        <w:t>）拥有，以便客户方考虑并决定是否对</w:t>
      </w:r>
      <w:r>
        <w:rPr>
          <w:rFonts w:ascii="Times New Roman Regular" w:eastAsia="SimSun" w:hAnsi="Times New Roman Regular" w:cs="Times New Roman Regular"/>
          <w:color w:val="000000" w:themeColor="text1"/>
          <w:sz w:val="26"/>
          <w:szCs w:val="26"/>
          <w:lang w:val="vi-VN"/>
        </w:rPr>
        <w:t xml:space="preserve"> FDI </w:t>
      </w:r>
      <w:r>
        <w:rPr>
          <w:rFonts w:ascii="Times New Roman Regular" w:eastAsia="SimSun" w:hAnsi="Times New Roman Regular" w:cs="Times New Roman Regular"/>
          <w:color w:val="000000" w:themeColor="text1"/>
          <w:sz w:val="26"/>
          <w:szCs w:val="26"/>
          <w:lang w:val="vi-VN"/>
        </w:rPr>
        <w:t>投资者的股权进行出资或收购（以下简称</w:t>
      </w:r>
      <w:r>
        <w:rPr>
          <w:rFonts w:ascii="Times New Roman Regular" w:eastAsia="SimSun" w:hAnsi="Times New Roman Regular" w:cs="Times New Roman Regular"/>
          <w:color w:val="000000" w:themeColor="text1"/>
          <w:sz w:val="26"/>
          <w:szCs w:val="26"/>
          <w:lang w:val="vi-VN"/>
        </w:rPr>
        <w:t xml:space="preserve"> “M&amp;A </w:t>
      </w:r>
      <w:r>
        <w:rPr>
          <w:rFonts w:ascii="Times New Roman Regular" w:eastAsia="SimSun" w:hAnsi="Times New Roman Regular" w:cs="Times New Roman Regular"/>
          <w:color w:val="000000" w:themeColor="text1"/>
          <w:sz w:val="26"/>
          <w:szCs w:val="26"/>
          <w:lang w:val="vi-VN"/>
        </w:rPr>
        <w:t>交易</w:t>
      </w:r>
      <w:r>
        <w:rPr>
          <w:rFonts w:ascii="Times New Roman Regular" w:eastAsia="SimSun" w:hAnsi="Times New Roman Regular" w:cs="Times New Roman Regular"/>
          <w:color w:val="000000" w:themeColor="text1"/>
          <w:sz w:val="26"/>
          <w:szCs w:val="26"/>
          <w:lang w:val="vi-VN"/>
        </w:rPr>
        <w:t>”</w:t>
      </w:r>
      <w:r>
        <w:rPr>
          <w:rFonts w:ascii="Times New Roman Regular" w:eastAsia="SimSun" w:hAnsi="Times New Roman Regular" w:cs="Times New Roman Regular"/>
          <w:color w:val="000000" w:themeColor="text1"/>
          <w:sz w:val="26"/>
          <w:szCs w:val="26"/>
          <w:lang w:val="vi-VN"/>
        </w:rPr>
        <w:t>）。目标公司目前正在越南实施一项投资项目（以下简称</w:t>
      </w:r>
      <w:r>
        <w:rPr>
          <w:rFonts w:ascii="Times New Roman Regular" w:eastAsia="SimSun" w:hAnsi="Times New Roman Regular" w:cs="Times New Roman Regular"/>
          <w:color w:val="000000" w:themeColor="text1"/>
          <w:sz w:val="26"/>
          <w:szCs w:val="26"/>
          <w:lang w:val="vi-VN"/>
        </w:rPr>
        <w:t xml:space="preserve"> “</w:t>
      </w:r>
      <w:r>
        <w:rPr>
          <w:rFonts w:ascii="Times New Roman Regular" w:eastAsia="SimSun" w:hAnsi="Times New Roman Regular" w:cs="Times New Roman Regular"/>
          <w:color w:val="000000" w:themeColor="text1"/>
          <w:sz w:val="26"/>
          <w:szCs w:val="26"/>
          <w:lang w:val="vi-VN"/>
        </w:rPr>
        <w:t>项目</w:t>
      </w:r>
      <w:r>
        <w:rPr>
          <w:rFonts w:ascii="Times New Roman Regular" w:eastAsia="SimSun" w:hAnsi="Times New Roman Regular" w:cs="Times New Roman Regular"/>
          <w:color w:val="000000" w:themeColor="text1"/>
          <w:sz w:val="26"/>
          <w:szCs w:val="26"/>
          <w:lang w:val="vi-VN"/>
        </w:rPr>
        <w:t>”</w:t>
      </w:r>
      <w:r>
        <w:rPr>
          <w:rFonts w:ascii="Times New Roman Regular" w:eastAsia="SimSun" w:hAnsi="Times New Roman Regular" w:cs="Times New Roman Regular"/>
          <w:color w:val="000000" w:themeColor="text1"/>
          <w:sz w:val="26"/>
          <w:szCs w:val="26"/>
          <w:lang w:val="vi-VN"/>
        </w:rPr>
        <w:t>）。</w:t>
      </w:r>
    </w:p>
    <w:p w14:paraId="79B6DC6C" w14:textId="77777777" w:rsidR="00EC4D9F" w:rsidRDefault="00EC4D9F">
      <w:pPr>
        <w:snapToGrid w:val="0"/>
        <w:spacing w:line="276" w:lineRule="auto"/>
        <w:rPr>
          <w:rFonts w:ascii="Times New Roman Regular" w:eastAsia="SimSun" w:hAnsi="Times New Roman Regular" w:cs="Times New Roman Regular"/>
          <w:color w:val="000000" w:themeColor="text1"/>
          <w:sz w:val="26"/>
          <w:szCs w:val="26"/>
          <w:lang w:val="vi-VN"/>
        </w:rPr>
      </w:pPr>
    </w:p>
    <w:p w14:paraId="7733063B" w14:textId="77777777" w:rsidR="00EC4D9F" w:rsidRDefault="001C2A88">
      <w:pPr>
        <w:snapToGrid w:val="0"/>
        <w:spacing w:line="276" w:lineRule="auto"/>
        <w:rPr>
          <w:rFonts w:ascii="Times New Roman Regular" w:eastAsia="SimSun" w:hAnsi="Times New Roman Regular" w:cs="Times New Roman Regular"/>
          <w:color w:val="000000" w:themeColor="text1"/>
          <w:sz w:val="26"/>
          <w:szCs w:val="26"/>
          <w:lang w:val="vi-VN"/>
        </w:rPr>
      </w:pPr>
      <w:r>
        <w:rPr>
          <w:rFonts w:ascii="Times New Roman Regular" w:eastAsia="SimSun" w:hAnsi="Times New Roman Regular" w:cs="Times New Roman Regular"/>
          <w:color w:val="000000" w:themeColor="text1"/>
          <w:sz w:val="26"/>
          <w:szCs w:val="26"/>
          <w:lang w:val="vi-VN"/>
        </w:rPr>
        <w:t>Bên Khách hàng có nhu c</w:t>
      </w:r>
      <w:r>
        <w:rPr>
          <w:rFonts w:ascii="Times New Roman Regular" w:eastAsia="SimSun" w:hAnsi="Times New Roman Regular" w:cs="Times New Roman Regular"/>
          <w:color w:val="000000" w:themeColor="text1"/>
          <w:sz w:val="26"/>
          <w:szCs w:val="26"/>
          <w:lang w:val="vi-VN"/>
        </w:rPr>
        <w:t>ầ</w:t>
      </w:r>
      <w:r>
        <w:rPr>
          <w:rFonts w:ascii="Times New Roman Regular" w:eastAsia="SimSun" w:hAnsi="Times New Roman Regular" w:cs="Times New Roman Regular"/>
          <w:color w:val="000000" w:themeColor="text1"/>
          <w:sz w:val="26"/>
          <w:szCs w:val="26"/>
          <w:lang w:val="vi-VN"/>
        </w:rPr>
        <w:t xml:space="preserve">u thuê Công ty TNHH </w:t>
      </w:r>
      <w:r>
        <w:rPr>
          <w:rFonts w:ascii="Times New Roman Regular" w:eastAsia="SimSun" w:hAnsi="Times New Roman Regular" w:cs="Times New Roman Regular"/>
          <w:color w:val="000000" w:themeColor="text1"/>
          <w:sz w:val="26"/>
          <w:szCs w:val="26"/>
          <w:lang w:val="vi-VN"/>
        </w:rPr>
        <w:t>YingKe Vi</w:t>
      </w:r>
      <w:r>
        <w:rPr>
          <w:rFonts w:ascii="Times New Roman Regular" w:eastAsia="SimSun" w:hAnsi="Times New Roman Regular" w:cs="Times New Roman Regular"/>
          <w:color w:val="000000" w:themeColor="text1"/>
          <w:sz w:val="26"/>
          <w:szCs w:val="26"/>
          <w:lang w:val="vi-VN"/>
        </w:rPr>
        <w:t>ệ</w:t>
      </w:r>
      <w:r>
        <w:rPr>
          <w:rFonts w:ascii="Times New Roman Regular" w:eastAsia="SimSun" w:hAnsi="Times New Roman Regular" w:cs="Times New Roman Regular"/>
          <w:color w:val="000000" w:themeColor="text1"/>
          <w:sz w:val="26"/>
          <w:szCs w:val="26"/>
          <w:lang w:val="vi-VN"/>
        </w:rPr>
        <w:t>t Nam (Bên Tư v</w:t>
      </w:r>
      <w:r>
        <w:rPr>
          <w:rFonts w:ascii="Times New Roman Regular" w:eastAsia="SimSun" w:hAnsi="Times New Roman Regular" w:cs="Times New Roman Regular"/>
          <w:color w:val="000000" w:themeColor="text1"/>
          <w:sz w:val="26"/>
          <w:szCs w:val="26"/>
          <w:lang w:val="vi-VN"/>
        </w:rPr>
        <w:t>ấ</w:t>
      </w:r>
      <w:r>
        <w:rPr>
          <w:rFonts w:ascii="Times New Roman Regular" w:eastAsia="SimSun" w:hAnsi="Times New Roman Regular" w:cs="Times New Roman Regular"/>
          <w:color w:val="000000" w:themeColor="text1"/>
          <w:sz w:val="26"/>
          <w:szCs w:val="26"/>
          <w:lang w:val="vi-VN"/>
        </w:rPr>
        <w:t>n) cung c</w:t>
      </w:r>
      <w:r>
        <w:rPr>
          <w:rFonts w:ascii="Times New Roman Regular" w:eastAsia="SimSun" w:hAnsi="Times New Roman Regular" w:cs="Times New Roman Regular"/>
          <w:color w:val="000000" w:themeColor="text1"/>
          <w:sz w:val="26"/>
          <w:szCs w:val="26"/>
          <w:lang w:val="vi-VN"/>
        </w:rPr>
        <w:t>ấ</w:t>
      </w:r>
      <w:r>
        <w:rPr>
          <w:rFonts w:ascii="Times New Roman Regular" w:eastAsia="SimSun" w:hAnsi="Times New Roman Regular" w:cs="Times New Roman Regular"/>
          <w:color w:val="000000" w:themeColor="text1"/>
          <w:sz w:val="26"/>
          <w:szCs w:val="26"/>
          <w:lang w:val="vi-VN"/>
        </w:rPr>
        <w:t>p d</w:t>
      </w:r>
      <w:r>
        <w:rPr>
          <w:rFonts w:ascii="Times New Roman Regular" w:eastAsia="SimSun" w:hAnsi="Times New Roman Regular" w:cs="Times New Roman Regular"/>
          <w:color w:val="000000" w:themeColor="text1"/>
          <w:sz w:val="26"/>
          <w:szCs w:val="26"/>
          <w:lang w:val="vi-VN"/>
        </w:rPr>
        <w:t>ị</w:t>
      </w:r>
      <w:r>
        <w:rPr>
          <w:rFonts w:ascii="Times New Roman Regular" w:eastAsia="SimSun" w:hAnsi="Times New Roman Regular" w:cs="Times New Roman Regular"/>
          <w:color w:val="000000" w:themeColor="text1"/>
          <w:sz w:val="26"/>
          <w:szCs w:val="26"/>
          <w:lang w:val="vi-VN"/>
        </w:rPr>
        <w:t>ch v</w:t>
      </w:r>
      <w:r>
        <w:rPr>
          <w:rFonts w:ascii="Times New Roman Regular" w:eastAsia="SimSun" w:hAnsi="Times New Roman Regular" w:cs="Times New Roman Regular"/>
          <w:color w:val="000000" w:themeColor="text1"/>
          <w:sz w:val="26"/>
          <w:szCs w:val="26"/>
          <w:lang w:val="vi-VN"/>
        </w:rPr>
        <w:t>ụ</w:t>
      </w:r>
      <w:r>
        <w:rPr>
          <w:rFonts w:ascii="Times New Roman Regular" w:eastAsia="SimSun" w:hAnsi="Times New Roman Regular" w:cs="Times New Roman Regular"/>
          <w:color w:val="000000" w:themeColor="text1"/>
          <w:sz w:val="26"/>
          <w:szCs w:val="26"/>
          <w:lang w:val="vi-VN"/>
        </w:rPr>
        <w:t xml:space="preserve"> th</w:t>
      </w:r>
      <w:r>
        <w:rPr>
          <w:rFonts w:ascii="Times New Roman Regular" w:eastAsia="SimSun" w:hAnsi="Times New Roman Regular" w:cs="Times New Roman Regular"/>
          <w:color w:val="000000" w:themeColor="text1"/>
          <w:sz w:val="26"/>
          <w:szCs w:val="26"/>
          <w:lang w:val="vi-VN"/>
        </w:rPr>
        <w:t>ẩ</w:t>
      </w:r>
      <w:r>
        <w:rPr>
          <w:rFonts w:ascii="Times New Roman Regular" w:eastAsia="SimSun" w:hAnsi="Times New Roman Regular" w:cs="Times New Roman Regular"/>
          <w:color w:val="000000" w:themeColor="text1"/>
          <w:sz w:val="26"/>
          <w:szCs w:val="26"/>
          <w:lang w:val="vi-VN"/>
        </w:rPr>
        <w:t>m đ</w:t>
      </w:r>
      <w:r>
        <w:rPr>
          <w:rFonts w:ascii="Times New Roman Regular" w:eastAsia="SimSun" w:hAnsi="Times New Roman Regular" w:cs="Times New Roman Regular"/>
          <w:color w:val="000000" w:themeColor="text1"/>
          <w:sz w:val="26"/>
          <w:szCs w:val="26"/>
          <w:lang w:val="vi-VN"/>
        </w:rPr>
        <w:t>ị</w:t>
      </w:r>
      <w:r>
        <w:rPr>
          <w:rFonts w:ascii="Times New Roman Regular" w:eastAsia="SimSun" w:hAnsi="Times New Roman Regular" w:cs="Times New Roman Regular"/>
          <w:color w:val="000000" w:themeColor="text1"/>
          <w:sz w:val="26"/>
          <w:szCs w:val="26"/>
          <w:lang w:val="vi-VN"/>
        </w:rPr>
        <w:t>nh đ</w:t>
      </w:r>
      <w:r>
        <w:rPr>
          <w:rFonts w:ascii="Times New Roman Regular" w:eastAsia="SimSun" w:hAnsi="Times New Roman Regular" w:cs="Times New Roman Regular"/>
          <w:color w:val="000000" w:themeColor="text1"/>
          <w:sz w:val="26"/>
          <w:szCs w:val="26"/>
          <w:lang w:val="vi-VN"/>
        </w:rPr>
        <w:t>ố</w:t>
      </w:r>
      <w:r>
        <w:rPr>
          <w:rFonts w:ascii="Times New Roman Regular" w:eastAsia="SimSun" w:hAnsi="Times New Roman Regular" w:cs="Times New Roman Regular"/>
          <w:color w:val="000000" w:themeColor="text1"/>
          <w:sz w:val="26"/>
          <w:szCs w:val="26"/>
          <w:lang w:val="vi-VN"/>
        </w:rPr>
        <w:t>i v</w:t>
      </w:r>
      <w:r>
        <w:rPr>
          <w:rFonts w:ascii="Times New Roman Regular" w:eastAsia="SimSun" w:hAnsi="Times New Roman Regular" w:cs="Times New Roman Regular"/>
          <w:color w:val="000000" w:themeColor="text1"/>
          <w:sz w:val="26"/>
          <w:szCs w:val="26"/>
          <w:lang w:val="vi-VN"/>
        </w:rPr>
        <w:t>ớ</w:t>
      </w:r>
      <w:r>
        <w:rPr>
          <w:rFonts w:ascii="Times New Roman Regular" w:eastAsia="SimSun" w:hAnsi="Times New Roman Regular" w:cs="Times New Roman Regular"/>
          <w:color w:val="000000" w:themeColor="text1"/>
          <w:sz w:val="26"/>
          <w:szCs w:val="26"/>
          <w:lang w:val="vi-VN"/>
        </w:rPr>
        <w:t>i Công ty M</w:t>
      </w:r>
      <w:r>
        <w:rPr>
          <w:rFonts w:ascii="Times New Roman Regular" w:eastAsia="SimSun" w:hAnsi="Times New Roman Regular" w:cs="Times New Roman Regular"/>
          <w:color w:val="000000" w:themeColor="text1"/>
          <w:sz w:val="26"/>
          <w:szCs w:val="26"/>
          <w:lang w:val="vi-VN"/>
        </w:rPr>
        <w:t>ụ</w:t>
      </w:r>
      <w:r>
        <w:rPr>
          <w:rFonts w:ascii="Times New Roman Regular" w:eastAsia="SimSun" w:hAnsi="Times New Roman Regular" w:cs="Times New Roman Regular"/>
          <w:color w:val="000000" w:themeColor="text1"/>
          <w:sz w:val="26"/>
          <w:szCs w:val="26"/>
          <w:lang w:val="vi-VN"/>
        </w:rPr>
        <w:t>c tiêu đ</w:t>
      </w:r>
      <w:r>
        <w:rPr>
          <w:rFonts w:ascii="Times New Roman Regular" w:eastAsia="SimSun" w:hAnsi="Times New Roman Regular" w:cs="Times New Roman Regular"/>
          <w:color w:val="000000" w:themeColor="text1"/>
          <w:sz w:val="26"/>
          <w:szCs w:val="26"/>
          <w:lang w:val="vi-VN"/>
        </w:rPr>
        <w:t>ể</w:t>
      </w:r>
      <w:r>
        <w:rPr>
          <w:rFonts w:ascii="Times New Roman Regular" w:eastAsia="SimSun" w:hAnsi="Times New Roman Regular" w:cs="Times New Roman Regular"/>
          <w:color w:val="000000" w:themeColor="text1"/>
          <w:sz w:val="26"/>
          <w:szCs w:val="26"/>
          <w:lang w:val="vi-VN"/>
        </w:rPr>
        <w:t xml:space="preserve"> Bên Khách hàng th</w:t>
      </w:r>
      <w:r>
        <w:rPr>
          <w:rFonts w:ascii="Times New Roman Regular" w:eastAsia="SimSun" w:hAnsi="Times New Roman Regular" w:cs="Times New Roman Regular"/>
          <w:color w:val="000000" w:themeColor="text1"/>
          <w:sz w:val="26"/>
          <w:szCs w:val="26"/>
          <w:lang w:val="vi-VN"/>
        </w:rPr>
        <w:t>ự</w:t>
      </w:r>
      <w:r>
        <w:rPr>
          <w:rFonts w:ascii="Times New Roman Regular" w:eastAsia="SimSun" w:hAnsi="Times New Roman Regular" w:cs="Times New Roman Regular"/>
          <w:color w:val="000000" w:themeColor="text1"/>
          <w:sz w:val="26"/>
          <w:szCs w:val="26"/>
          <w:lang w:val="vi-VN"/>
        </w:rPr>
        <w:t>c hi</w:t>
      </w:r>
      <w:r>
        <w:rPr>
          <w:rFonts w:ascii="Times New Roman Regular" w:eastAsia="SimSun" w:hAnsi="Times New Roman Regular" w:cs="Times New Roman Regular"/>
          <w:color w:val="000000" w:themeColor="text1"/>
          <w:sz w:val="26"/>
          <w:szCs w:val="26"/>
          <w:lang w:val="vi-VN"/>
        </w:rPr>
        <w:t>ệ</w:t>
      </w:r>
      <w:r>
        <w:rPr>
          <w:rFonts w:ascii="Times New Roman Regular" w:eastAsia="SimSun" w:hAnsi="Times New Roman Regular" w:cs="Times New Roman Regular"/>
          <w:color w:val="000000" w:themeColor="text1"/>
          <w:sz w:val="26"/>
          <w:szCs w:val="26"/>
          <w:lang w:val="vi-VN"/>
        </w:rPr>
        <w:t>n Giao d</w:t>
      </w:r>
      <w:r>
        <w:rPr>
          <w:rFonts w:ascii="Times New Roman Regular" w:eastAsia="SimSun" w:hAnsi="Times New Roman Regular" w:cs="Times New Roman Regular"/>
          <w:color w:val="000000" w:themeColor="text1"/>
          <w:sz w:val="26"/>
          <w:szCs w:val="26"/>
          <w:lang w:val="vi-VN"/>
        </w:rPr>
        <w:t>ị</w:t>
      </w:r>
      <w:r>
        <w:rPr>
          <w:rFonts w:ascii="Times New Roman Regular" w:eastAsia="SimSun" w:hAnsi="Times New Roman Regular" w:cs="Times New Roman Regular"/>
          <w:color w:val="000000" w:themeColor="text1"/>
          <w:sz w:val="26"/>
          <w:szCs w:val="26"/>
          <w:lang w:val="vi-VN"/>
        </w:rPr>
        <w:t>ch M&amp;A đ</w:t>
      </w:r>
      <w:r>
        <w:rPr>
          <w:rFonts w:ascii="Times New Roman Regular" w:eastAsia="SimSun" w:hAnsi="Times New Roman Regular" w:cs="Times New Roman Regular"/>
          <w:color w:val="000000" w:themeColor="text1"/>
          <w:sz w:val="26"/>
          <w:szCs w:val="26"/>
          <w:lang w:val="vi-VN"/>
        </w:rPr>
        <w:t>ố</w:t>
      </w:r>
      <w:r>
        <w:rPr>
          <w:rFonts w:ascii="Times New Roman Regular" w:eastAsia="SimSun" w:hAnsi="Times New Roman Regular" w:cs="Times New Roman Regular"/>
          <w:color w:val="000000" w:themeColor="text1"/>
          <w:sz w:val="26"/>
          <w:szCs w:val="26"/>
          <w:lang w:val="vi-VN"/>
        </w:rPr>
        <w:t>i v</w:t>
      </w:r>
      <w:r>
        <w:rPr>
          <w:rFonts w:ascii="Times New Roman Regular" w:eastAsia="SimSun" w:hAnsi="Times New Roman Regular" w:cs="Times New Roman Regular"/>
          <w:color w:val="000000" w:themeColor="text1"/>
          <w:sz w:val="26"/>
          <w:szCs w:val="26"/>
          <w:lang w:val="vi-VN"/>
        </w:rPr>
        <w:t>ớ</w:t>
      </w:r>
      <w:r>
        <w:rPr>
          <w:rFonts w:ascii="Times New Roman Regular" w:eastAsia="SimSun" w:hAnsi="Times New Roman Regular" w:cs="Times New Roman Regular"/>
          <w:color w:val="000000" w:themeColor="text1"/>
          <w:sz w:val="26"/>
          <w:szCs w:val="26"/>
          <w:lang w:val="vi-VN"/>
        </w:rPr>
        <w:t>i Nhà đ</w:t>
      </w:r>
      <w:r>
        <w:rPr>
          <w:rFonts w:ascii="Times New Roman Regular" w:eastAsia="SimSun" w:hAnsi="Times New Roman Regular" w:cs="Times New Roman Regular"/>
          <w:color w:val="000000" w:themeColor="text1"/>
          <w:sz w:val="26"/>
          <w:szCs w:val="26"/>
          <w:lang w:val="vi-VN"/>
        </w:rPr>
        <w:t>ầ</w:t>
      </w:r>
      <w:r>
        <w:rPr>
          <w:rFonts w:ascii="Times New Roman Regular" w:eastAsia="SimSun" w:hAnsi="Times New Roman Regular" w:cs="Times New Roman Regular"/>
          <w:color w:val="000000" w:themeColor="text1"/>
          <w:sz w:val="26"/>
          <w:szCs w:val="26"/>
          <w:lang w:val="vi-VN"/>
        </w:rPr>
        <w:t xml:space="preserve">u tư FDI. </w:t>
      </w:r>
    </w:p>
    <w:p w14:paraId="7B82EDF5" w14:textId="77777777" w:rsidR="00EC4D9F" w:rsidRDefault="001C2A88">
      <w:pPr>
        <w:snapToGrid w:val="0"/>
        <w:spacing w:line="276" w:lineRule="auto"/>
        <w:rPr>
          <w:rFonts w:ascii="Times New Roman Regular" w:eastAsia="SimSun" w:hAnsi="Times New Roman Regular" w:cs="Times New Roman Regular"/>
          <w:color w:val="000000" w:themeColor="text1"/>
          <w:sz w:val="26"/>
          <w:szCs w:val="26"/>
          <w:lang w:val="vi-VN"/>
        </w:rPr>
      </w:pPr>
      <w:r>
        <w:rPr>
          <w:rFonts w:ascii="Times New Roman Regular" w:eastAsia="SimSun" w:hAnsi="Times New Roman Regular" w:cs="Times New Roman Regular"/>
          <w:color w:val="000000" w:themeColor="text1"/>
          <w:sz w:val="26"/>
          <w:szCs w:val="26"/>
          <w:lang w:val="vi-VN"/>
        </w:rPr>
        <w:t>客户</w:t>
      </w:r>
      <w:r>
        <w:rPr>
          <w:rFonts w:ascii="Times New Roman Regular" w:eastAsia="SimSun" w:hAnsi="Times New Roman Regular" w:cs="Times New Roman Regular"/>
          <w:color w:val="000000" w:themeColor="text1"/>
          <w:sz w:val="26"/>
          <w:szCs w:val="26"/>
        </w:rPr>
        <w:t>方</w:t>
      </w:r>
      <w:r>
        <w:rPr>
          <w:rFonts w:ascii="Times New Roman Regular" w:eastAsia="SimSun" w:hAnsi="Times New Roman Regular" w:cs="Times New Roman Regular"/>
          <w:color w:val="000000" w:themeColor="text1"/>
          <w:sz w:val="26"/>
          <w:szCs w:val="26"/>
          <w:lang w:val="vi-VN"/>
        </w:rPr>
        <w:t>需要聘请盈科</w:t>
      </w:r>
      <w:r>
        <w:rPr>
          <w:rFonts w:ascii="Times New Roman Regular" w:eastAsia="SimSun" w:hAnsi="Times New Roman Regular" w:cs="Times New Roman Regular"/>
          <w:color w:val="000000" w:themeColor="text1"/>
          <w:sz w:val="26"/>
          <w:szCs w:val="26"/>
        </w:rPr>
        <w:t>越南有限公司</w:t>
      </w:r>
      <w:r>
        <w:rPr>
          <w:rFonts w:ascii="Times New Roman Regular" w:eastAsia="SimSun" w:hAnsi="Times New Roman Regular" w:cs="Times New Roman Regular"/>
          <w:color w:val="000000" w:themeColor="text1"/>
          <w:sz w:val="26"/>
          <w:szCs w:val="26"/>
          <w:lang w:val="vi-VN"/>
        </w:rPr>
        <w:t>（咨询方）为目标公司提供评估服务，以便客户</w:t>
      </w:r>
      <w:r>
        <w:rPr>
          <w:rFonts w:ascii="Times New Roman Regular" w:eastAsia="SimSun" w:hAnsi="Times New Roman Regular" w:cs="Times New Roman Regular"/>
          <w:color w:val="000000" w:themeColor="text1"/>
          <w:sz w:val="26"/>
          <w:szCs w:val="26"/>
        </w:rPr>
        <w:t>方</w:t>
      </w:r>
      <w:r>
        <w:rPr>
          <w:rFonts w:ascii="Times New Roman Regular" w:eastAsia="SimSun" w:hAnsi="Times New Roman Regular" w:cs="Times New Roman Regular"/>
          <w:color w:val="000000" w:themeColor="text1"/>
          <w:sz w:val="26"/>
          <w:szCs w:val="26"/>
          <w:lang w:val="vi-VN"/>
        </w:rPr>
        <w:t>与</w:t>
      </w:r>
      <w:r>
        <w:rPr>
          <w:rFonts w:ascii="Times New Roman Regular" w:eastAsia="SimSun" w:hAnsi="Times New Roman Regular" w:cs="Times New Roman Regular"/>
          <w:color w:val="000000" w:themeColor="text1"/>
          <w:sz w:val="26"/>
          <w:szCs w:val="26"/>
          <w:lang w:val="vi-VN"/>
        </w:rPr>
        <w:t>FDI</w:t>
      </w:r>
      <w:r>
        <w:rPr>
          <w:rFonts w:ascii="Times New Roman Regular" w:eastAsia="SimSun" w:hAnsi="Times New Roman Regular" w:cs="Times New Roman Regular"/>
          <w:color w:val="000000" w:themeColor="text1"/>
          <w:sz w:val="26"/>
          <w:szCs w:val="26"/>
          <w:lang w:val="vi-VN"/>
        </w:rPr>
        <w:t>投资者进行并购交易。</w:t>
      </w:r>
    </w:p>
    <w:p w14:paraId="68EFB8D4" w14:textId="77777777" w:rsidR="00EC4D9F" w:rsidRDefault="00EC4D9F">
      <w:pPr>
        <w:snapToGrid w:val="0"/>
        <w:spacing w:line="276" w:lineRule="auto"/>
        <w:rPr>
          <w:rFonts w:ascii="Times New Roman Regular" w:eastAsia="SimSun" w:hAnsi="Times New Roman Regular" w:cs="Times New Roman Regular"/>
          <w:b/>
          <w:color w:val="000000" w:themeColor="text1"/>
          <w:sz w:val="26"/>
          <w:szCs w:val="26"/>
          <w:lang w:val="vi-VN"/>
        </w:rPr>
      </w:pPr>
    </w:p>
    <w:p w14:paraId="4F927B5A" w14:textId="77777777" w:rsidR="00EC4D9F" w:rsidRDefault="001C2A88">
      <w:pPr>
        <w:snapToGrid w:val="0"/>
        <w:spacing w:line="276" w:lineRule="auto"/>
        <w:rPr>
          <w:rFonts w:ascii="Times New Roman Regular" w:eastAsia="SimSun" w:hAnsi="Times New Roman Regular" w:cs="Times New Roman Regular"/>
          <w:b/>
          <w:color w:val="000000" w:themeColor="text1"/>
          <w:sz w:val="26"/>
          <w:szCs w:val="26"/>
          <w:lang w:val="vi-VN"/>
        </w:rPr>
      </w:pPr>
      <w:r>
        <w:rPr>
          <w:rFonts w:ascii="Times New Roman Regular" w:eastAsia="SimSun" w:hAnsi="Times New Roman Regular" w:cs="Times New Roman Regular"/>
          <w:b/>
          <w:color w:val="000000" w:themeColor="text1"/>
          <w:sz w:val="26"/>
          <w:szCs w:val="26"/>
          <w:lang w:val="vi-VN"/>
        </w:rPr>
        <w:t>Đi</w:t>
      </w:r>
      <w:r>
        <w:rPr>
          <w:rFonts w:ascii="Times New Roman Regular" w:eastAsia="SimSun" w:hAnsi="Times New Roman Regular" w:cs="Times New Roman Regular"/>
          <w:b/>
          <w:color w:val="000000" w:themeColor="text1"/>
          <w:sz w:val="26"/>
          <w:szCs w:val="26"/>
          <w:lang w:val="vi-VN"/>
        </w:rPr>
        <w:t>ề</w:t>
      </w:r>
      <w:r>
        <w:rPr>
          <w:rFonts w:ascii="Times New Roman Regular" w:eastAsia="SimSun" w:hAnsi="Times New Roman Regular" w:cs="Times New Roman Regular"/>
          <w:b/>
          <w:color w:val="000000" w:themeColor="text1"/>
          <w:sz w:val="26"/>
          <w:szCs w:val="26"/>
          <w:lang w:val="vi-VN"/>
        </w:rPr>
        <w:t>u 1. Ph</w:t>
      </w:r>
      <w:r>
        <w:rPr>
          <w:rFonts w:ascii="Times New Roman Regular" w:eastAsia="SimSun" w:hAnsi="Times New Roman Regular" w:cs="Times New Roman Regular"/>
          <w:b/>
          <w:color w:val="000000" w:themeColor="text1"/>
          <w:sz w:val="26"/>
          <w:szCs w:val="26"/>
          <w:lang w:val="vi-VN"/>
        </w:rPr>
        <w:t>ạ</w:t>
      </w:r>
      <w:r>
        <w:rPr>
          <w:rFonts w:ascii="Times New Roman Regular" w:eastAsia="SimSun" w:hAnsi="Times New Roman Regular" w:cs="Times New Roman Regular"/>
          <w:b/>
          <w:color w:val="000000" w:themeColor="text1"/>
          <w:sz w:val="26"/>
          <w:szCs w:val="26"/>
          <w:lang w:val="vi-VN"/>
        </w:rPr>
        <w:t>m vi d</w:t>
      </w:r>
      <w:r>
        <w:rPr>
          <w:rFonts w:ascii="Times New Roman Regular" w:eastAsia="SimSun" w:hAnsi="Times New Roman Regular" w:cs="Times New Roman Regular"/>
          <w:b/>
          <w:color w:val="000000" w:themeColor="text1"/>
          <w:sz w:val="26"/>
          <w:szCs w:val="26"/>
          <w:lang w:val="vi-VN"/>
        </w:rPr>
        <w:t>ị</w:t>
      </w:r>
      <w:r>
        <w:rPr>
          <w:rFonts w:ascii="Times New Roman Regular" w:eastAsia="SimSun" w:hAnsi="Times New Roman Regular" w:cs="Times New Roman Regular"/>
          <w:b/>
          <w:color w:val="000000" w:themeColor="text1"/>
          <w:sz w:val="26"/>
          <w:szCs w:val="26"/>
          <w:lang w:val="vi-VN"/>
        </w:rPr>
        <w:t>ch v</w:t>
      </w:r>
      <w:r>
        <w:rPr>
          <w:rFonts w:ascii="Times New Roman Regular" w:eastAsia="SimSun" w:hAnsi="Times New Roman Regular" w:cs="Times New Roman Regular"/>
          <w:b/>
          <w:color w:val="000000" w:themeColor="text1"/>
          <w:sz w:val="26"/>
          <w:szCs w:val="26"/>
          <w:lang w:val="vi-VN"/>
        </w:rPr>
        <w:t>ụ</w:t>
      </w:r>
      <w:r>
        <w:rPr>
          <w:rFonts w:ascii="Times New Roman Regular" w:eastAsia="SimSun" w:hAnsi="Times New Roman Regular" w:cs="Times New Roman Regular"/>
          <w:b/>
          <w:color w:val="000000" w:themeColor="text1"/>
          <w:sz w:val="26"/>
          <w:szCs w:val="26"/>
          <w:lang w:val="vi-VN"/>
        </w:rPr>
        <w:t>, Phí d</w:t>
      </w:r>
      <w:r>
        <w:rPr>
          <w:rFonts w:ascii="Times New Roman Regular" w:eastAsia="SimSun" w:hAnsi="Times New Roman Regular" w:cs="Times New Roman Regular"/>
          <w:b/>
          <w:color w:val="000000" w:themeColor="text1"/>
          <w:sz w:val="26"/>
          <w:szCs w:val="26"/>
          <w:lang w:val="vi-VN"/>
        </w:rPr>
        <w:t>ị</w:t>
      </w:r>
      <w:r>
        <w:rPr>
          <w:rFonts w:ascii="Times New Roman Regular" w:eastAsia="SimSun" w:hAnsi="Times New Roman Regular" w:cs="Times New Roman Regular"/>
          <w:b/>
          <w:color w:val="000000" w:themeColor="text1"/>
          <w:sz w:val="26"/>
          <w:szCs w:val="26"/>
          <w:lang w:val="vi-VN"/>
        </w:rPr>
        <w:t>ch v</w:t>
      </w:r>
      <w:r>
        <w:rPr>
          <w:rFonts w:ascii="Times New Roman Regular" w:eastAsia="SimSun" w:hAnsi="Times New Roman Regular" w:cs="Times New Roman Regular"/>
          <w:b/>
          <w:color w:val="000000" w:themeColor="text1"/>
          <w:sz w:val="26"/>
          <w:szCs w:val="26"/>
          <w:lang w:val="vi-VN"/>
        </w:rPr>
        <w:t>ụ</w:t>
      </w:r>
      <w:r>
        <w:rPr>
          <w:rFonts w:ascii="Times New Roman Regular" w:eastAsia="SimSun" w:hAnsi="Times New Roman Regular" w:cs="Times New Roman Regular"/>
          <w:b/>
          <w:color w:val="000000" w:themeColor="text1"/>
          <w:sz w:val="26"/>
          <w:szCs w:val="26"/>
          <w:lang w:val="vi-VN"/>
        </w:rPr>
        <w:t xml:space="preserve"> và Th</w:t>
      </w:r>
      <w:r>
        <w:rPr>
          <w:rFonts w:ascii="Times New Roman Regular" w:eastAsia="SimSun" w:hAnsi="Times New Roman Regular" w:cs="Times New Roman Regular"/>
          <w:b/>
          <w:color w:val="000000" w:themeColor="text1"/>
          <w:sz w:val="26"/>
          <w:szCs w:val="26"/>
          <w:lang w:val="vi-VN"/>
        </w:rPr>
        <w:t>ờ</w:t>
      </w:r>
      <w:r>
        <w:rPr>
          <w:rFonts w:ascii="Times New Roman Regular" w:eastAsia="SimSun" w:hAnsi="Times New Roman Regular" w:cs="Times New Roman Regular"/>
          <w:b/>
          <w:color w:val="000000" w:themeColor="text1"/>
          <w:sz w:val="26"/>
          <w:szCs w:val="26"/>
          <w:lang w:val="vi-VN"/>
        </w:rPr>
        <w:t xml:space="preserve">i gian </w:t>
      </w:r>
      <w:r>
        <w:rPr>
          <w:rFonts w:ascii="Times New Roman Regular" w:eastAsia="SimSun" w:hAnsi="Times New Roman Regular" w:cs="Times New Roman Regular"/>
          <w:b/>
          <w:color w:val="000000" w:themeColor="text1"/>
          <w:sz w:val="26"/>
          <w:szCs w:val="26"/>
          <w:lang w:val="vi-VN"/>
        </w:rPr>
        <w:t>th</w:t>
      </w:r>
      <w:r>
        <w:rPr>
          <w:rFonts w:ascii="Times New Roman Regular" w:eastAsia="SimSun" w:hAnsi="Times New Roman Regular" w:cs="Times New Roman Regular"/>
          <w:b/>
          <w:color w:val="000000" w:themeColor="text1"/>
          <w:sz w:val="26"/>
          <w:szCs w:val="26"/>
          <w:lang w:val="vi-VN"/>
        </w:rPr>
        <w:t>ự</w:t>
      </w:r>
      <w:r>
        <w:rPr>
          <w:rFonts w:ascii="Times New Roman Regular" w:eastAsia="SimSun" w:hAnsi="Times New Roman Regular" w:cs="Times New Roman Regular"/>
          <w:b/>
          <w:color w:val="000000" w:themeColor="text1"/>
          <w:sz w:val="26"/>
          <w:szCs w:val="26"/>
          <w:lang w:val="vi-VN"/>
        </w:rPr>
        <w:t>c hi</w:t>
      </w:r>
      <w:r>
        <w:rPr>
          <w:rFonts w:ascii="Times New Roman Regular" w:eastAsia="SimSun" w:hAnsi="Times New Roman Regular" w:cs="Times New Roman Regular"/>
          <w:b/>
          <w:color w:val="000000" w:themeColor="text1"/>
          <w:sz w:val="26"/>
          <w:szCs w:val="26"/>
          <w:lang w:val="vi-VN"/>
        </w:rPr>
        <w:t>ệ</w:t>
      </w:r>
      <w:r>
        <w:rPr>
          <w:rFonts w:ascii="Times New Roman Regular" w:eastAsia="SimSun" w:hAnsi="Times New Roman Regular" w:cs="Times New Roman Regular"/>
          <w:b/>
          <w:color w:val="000000" w:themeColor="text1"/>
          <w:sz w:val="26"/>
          <w:szCs w:val="26"/>
          <w:lang w:val="vi-VN"/>
        </w:rPr>
        <w:t>n d</w:t>
      </w:r>
      <w:r>
        <w:rPr>
          <w:rFonts w:ascii="Times New Roman Regular" w:eastAsia="SimSun" w:hAnsi="Times New Roman Regular" w:cs="Times New Roman Regular"/>
          <w:b/>
          <w:color w:val="000000" w:themeColor="text1"/>
          <w:sz w:val="26"/>
          <w:szCs w:val="26"/>
          <w:lang w:val="vi-VN"/>
        </w:rPr>
        <w:t>ị</w:t>
      </w:r>
      <w:r>
        <w:rPr>
          <w:rFonts w:ascii="Times New Roman Regular" w:eastAsia="SimSun" w:hAnsi="Times New Roman Regular" w:cs="Times New Roman Regular"/>
          <w:b/>
          <w:color w:val="000000" w:themeColor="text1"/>
          <w:sz w:val="26"/>
          <w:szCs w:val="26"/>
          <w:lang w:val="vi-VN"/>
        </w:rPr>
        <w:t>ch v</w:t>
      </w:r>
      <w:r>
        <w:rPr>
          <w:rFonts w:ascii="Times New Roman Regular" w:eastAsia="SimSun" w:hAnsi="Times New Roman Regular" w:cs="Times New Roman Regular"/>
          <w:b/>
          <w:color w:val="000000" w:themeColor="text1"/>
          <w:sz w:val="26"/>
          <w:szCs w:val="26"/>
          <w:lang w:val="vi-VN"/>
        </w:rPr>
        <w:t>ụ</w:t>
      </w:r>
      <w:r>
        <w:rPr>
          <w:rFonts w:ascii="Times New Roman Regular" w:eastAsia="SimSun" w:hAnsi="Times New Roman Regular" w:cs="Times New Roman Regular"/>
          <w:b/>
          <w:color w:val="000000" w:themeColor="text1"/>
          <w:sz w:val="26"/>
          <w:szCs w:val="26"/>
          <w:lang w:val="vi-VN"/>
        </w:rPr>
        <w:t xml:space="preserve"> c</w:t>
      </w:r>
      <w:r>
        <w:rPr>
          <w:rFonts w:ascii="Times New Roman Regular" w:eastAsia="SimSun" w:hAnsi="Times New Roman Regular" w:cs="Times New Roman Regular"/>
          <w:b/>
          <w:color w:val="000000" w:themeColor="text1"/>
          <w:sz w:val="26"/>
          <w:szCs w:val="26"/>
          <w:lang w:val="vi-VN"/>
        </w:rPr>
        <w:t>ủ</w:t>
      </w:r>
      <w:r>
        <w:rPr>
          <w:rFonts w:ascii="Times New Roman Regular" w:eastAsia="SimSun" w:hAnsi="Times New Roman Regular" w:cs="Times New Roman Regular"/>
          <w:b/>
          <w:color w:val="000000" w:themeColor="text1"/>
          <w:sz w:val="26"/>
          <w:szCs w:val="26"/>
          <w:lang w:val="vi-VN"/>
        </w:rPr>
        <w:t>a Bên Tư v</w:t>
      </w:r>
      <w:r>
        <w:rPr>
          <w:rFonts w:ascii="Times New Roman Regular" w:eastAsia="SimSun" w:hAnsi="Times New Roman Regular" w:cs="Times New Roman Regular"/>
          <w:b/>
          <w:color w:val="000000" w:themeColor="text1"/>
          <w:sz w:val="26"/>
          <w:szCs w:val="26"/>
          <w:lang w:val="vi-VN"/>
        </w:rPr>
        <w:t>ấ</w:t>
      </w:r>
      <w:r>
        <w:rPr>
          <w:rFonts w:ascii="Times New Roman Regular" w:eastAsia="SimSun" w:hAnsi="Times New Roman Regular" w:cs="Times New Roman Regular"/>
          <w:b/>
          <w:color w:val="000000" w:themeColor="text1"/>
          <w:sz w:val="26"/>
          <w:szCs w:val="26"/>
          <w:lang w:val="vi-VN"/>
        </w:rPr>
        <w:t>n</w:t>
      </w:r>
    </w:p>
    <w:p w14:paraId="4192F979" w14:textId="77777777" w:rsidR="00EC4D9F" w:rsidRDefault="001C2A88">
      <w:pPr>
        <w:snapToGrid w:val="0"/>
        <w:spacing w:line="276" w:lineRule="auto"/>
        <w:rPr>
          <w:rFonts w:ascii="Times New Roman Regular" w:eastAsia="SimSun" w:hAnsi="Times New Roman Regular" w:cs="Times New Roman Regular"/>
          <w:b/>
          <w:color w:val="000000" w:themeColor="text1"/>
          <w:sz w:val="26"/>
          <w:szCs w:val="26"/>
        </w:rPr>
      </w:pPr>
      <w:r>
        <w:rPr>
          <w:rFonts w:ascii="Times New Roman Regular" w:eastAsia="SimSun" w:hAnsi="Times New Roman Regular" w:cs="Times New Roman Regular"/>
          <w:b/>
          <w:color w:val="000000" w:themeColor="text1"/>
          <w:sz w:val="26"/>
          <w:szCs w:val="26"/>
        </w:rPr>
        <w:t>第一条：乙方的服务范围、服务费和工作时间</w:t>
      </w:r>
    </w:p>
    <w:tbl>
      <w:tblPr>
        <w:tblStyle w:val="TableGrid"/>
        <w:tblW w:w="9810" w:type="dxa"/>
        <w:tblInd w:w="-5" w:type="dxa"/>
        <w:tblLook w:val="04A0" w:firstRow="1" w:lastRow="0" w:firstColumn="1" w:lastColumn="0" w:noHBand="0" w:noVBand="1"/>
      </w:tblPr>
      <w:tblGrid>
        <w:gridCol w:w="708"/>
        <w:gridCol w:w="4782"/>
        <w:gridCol w:w="4320"/>
      </w:tblGrid>
      <w:tr w:rsidR="00EC4D9F" w14:paraId="1A5C07E6" w14:textId="77777777" w:rsidTr="002B5659">
        <w:tc>
          <w:tcPr>
            <w:tcW w:w="708" w:type="dxa"/>
            <w:vAlign w:val="center"/>
          </w:tcPr>
          <w:p w14:paraId="3E795F43" w14:textId="77777777" w:rsidR="00EC4D9F" w:rsidRDefault="001C2A88">
            <w:pPr>
              <w:pStyle w:val="ListParagraph"/>
              <w:widowControl/>
              <w:spacing w:after="0" w:line="276" w:lineRule="auto"/>
              <w:ind w:firstLineChars="0" w:firstLine="0"/>
              <w:contextualSpacing/>
              <w:jc w:val="center"/>
              <w:rPr>
                <w:rFonts w:ascii="Times New Roman Regular" w:hAnsi="Times New Roman Regular" w:cs="Times New Roman Regular"/>
                <w:b/>
                <w:color w:val="000000" w:themeColor="text1"/>
                <w:sz w:val="26"/>
                <w:szCs w:val="26"/>
                <w:lang w:val="vi-VN"/>
              </w:rPr>
            </w:pPr>
            <w:r>
              <w:rPr>
                <w:rFonts w:ascii="Times New Roman Regular" w:hAnsi="Times New Roman Regular" w:cs="Times New Roman Regular"/>
                <w:b/>
                <w:color w:val="000000" w:themeColor="text1"/>
                <w:sz w:val="26"/>
                <w:szCs w:val="26"/>
                <w:lang w:val="vi-VN"/>
              </w:rPr>
              <w:t>STT</w:t>
            </w:r>
          </w:p>
          <w:p w14:paraId="5148720B" w14:textId="77777777" w:rsidR="00EC4D9F" w:rsidRDefault="001C2A88">
            <w:pPr>
              <w:pStyle w:val="ListParagraph"/>
              <w:widowControl/>
              <w:spacing w:after="0" w:line="276" w:lineRule="auto"/>
              <w:ind w:firstLineChars="0" w:firstLine="0"/>
              <w:contextualSpacing/>
              <w:jc w:val="center"/>
              <w:rPr>
                <w:rFonts w:ascii="Times New Roman Regular" w:hAnsi="Times New Roman Regular" w:cs="Times New Roman Regular"/>
                <w:b/>
                <w:color w:val="000000" w:themeColor="text1"/>
                <w:sz w:val="26"/>
                <w:szCs w:val="26"/>
                <w:lang w:val="vi-VN"/>
              </w:rPr>
            </w:pPr>
            <w:r>
              <w:rPr>
                <w:rFonts w:ascii="Times New Roman Regular" w:hAnsi="Times New Roman Regular" w:cs="Times New Roman Regular"/>
                <w:b/>
                <w:color w:val="000000" w:themeColor="text1"/>
                <w:sz w:val="26"/>
                <w:szCs w:val="26"/>
                <w:lang w:val="vi-VN"/>
              </w:rPr>
              <w:t>序</w:t>
            </w:r>
          </w:p>
        </w:tc>
        <w:tc>
          <w:tcPr>
            <w:tcW w:w="4782" w:type="dxa"/>
            <w:vAlign w:val="center"/>
          </w:tcPr>
          <w:p w14:paraId="634BEEA1" w14:textId="77777777" w:rsidR="00EC4D9F" w:rsidRDefault="001C2A88">
            <w:pPr>
              <w:pStyle w:val="ListParagraph"/>
              <w:widowControl/>
              <w:spacing w:after="0" w:line="276" w:lineRule="auto"/>
              <w:ind w:firstLineChars="0" w:firstLine="0"/>
              <w:contextualSpacing/>
              <w:jc w:val="center"/>
              <w:rPr>
                <w:rFonts w:ascii="Times New Roman Regular" w:hAnsi="Times New Roman Regular" w:cs="Times New Roman Regular"/>
                <w:b/>
                <w:color w:val="000000" w:themeColor="text1"/>
                <w:sz w:val="26"/>
                <w:szCs w:val="26"/>
                <w:lang w:val="vi-VN"/>
              </w:rPr>
            </w:pPr>
            <w:r>
              <w:rPr>
                <w:rFonts w:ascii="Times New Roman Regular" w:hAnsi="Times New Roman Regular" w:cs="Times New Roman Regular"/>
                <w:b/>
                <w:color w:val="000000" w:themeColor="text1"/>
                <w:sz w:val="26"/>
                <w:szCs w:val="26"/>
                <w:lang w:val="vi-VN"/>
              </w:rPr>
              <w:t>N</w:t>
            </w:r>
            <w:r>
              <w:rPr>
                <w:rFonts w:ascii="Times New Roman Regular" w:hAnsi="Times New Roman Regular" w:cs="Times New Roman Regular"/>
                <w:b/>
                <w:color w:val="000000" w:themeColor="text1"/>
                <w:sz w:val="26"/>
                <w:szCs w:val="26"/>
                <w:lang w:val="vi-VN"/>
              </w:rPr>
              <w:t>ộ</w:t>
            </w:r>
            <w:r>
              <w:rPr>
                <w:rFonts w:ascii="Times New Roman Regular" w:hAnsi="Times New Roman Regular" w:cs="Times New Roman Regular"/>
                <w:b/>
                <w:color w:val="000000" w:themeColor="text1"/>
                <w:sz w:val="26"/>
                <w:szCs w:val="26"/>
                <w:lang w:val="vi-VN"/>
              </w:rPr>
              <w:t>i dung công vi</w:t>
            </w:r>
            <w:r>
              <w:rPr>
                <w:rFonts w:ascii="Times New Roman Regular" w:hAnsi="Times New Roman Regular" w:cs="Times New Roman Regular"/>
                <w:b/>
                <w:color w:val="000000" w:themeColor="text1"/>
                <w:sz w:val="26"/>
                <w:szCs w:val="26"/>
                <w:lang w:val="vi-VN"/>
              </w:rPr>
              <w:t>ệ</w:t>
            </w:r>
            <w:r>
              <w:rPr>
                <w:rFonts w:ascii="Times New Roman Regular" w:hAnsi="Times New Roman Regular" w:cs="Times New Roman Regular"/>
                <w:b/>
                <w:color w:val="000000" w:themeColor="text1"/>
                <w:sz w:val="26"/>
                <w:szCs w:val="26"/>
                <w:lang w:val="vi-VN"/>
              </w:rPr>
              <w:t>c Th</w:t>
            </w:r>
            <w:r>
              <w:rPr>
                <w:rFonts w:ascii="Times New Roman Regular" w:hAnsi="Times New Roman Regular" w:cs="Times New Roman Regular"/>
                <w:b/>
                <w:color w:val="000000" w:themeColor="text1"/>
                <w:sz w:val="26"/>
                <w:szCs w:val="26"/>
                <w:lang w:val="vi-VN"/>
              </w:rPr>
              <w:t>ẩ</w:t>
            </w:r>
            <w:r>
              <w:rPr>
                <w:rFonts w:ascii="Times New Roman Regular" w:hAnsi="Times New Roman Regular" w:cs="Times New Roman Regular"/>
                <w:b/>
                <w:color w:val="000000" w:themeColor="text1"/>
                <w:sz w:val="26"/>
                <w:szCs w:val="26"/>
                <w:lang w:val="vi-VN"/>
              </w:rPr>
              <w:t>m đ</w:t>
            </w:r>
            <w:r>
              <w:rPr>
                <w:rFonts w:ascii="Times New Roman Regular" w:hAnsi="Times New Roman Regular" w:cs="Times New Roman Regular"/>
                <w:b/>
                <w:color w:val="000000" w:themeColor="text1"/>
                <w:sz w:val="26"/>
                <w:szCs w:val="26"/>
                <w:lang w:val="vi-VN"/>
              </w:rPr>
              <w:t>ị</w:t>
            </w:r>
            <w:r>
              <w:rPr>
                <w:rFonts w:ascii="Times New Roman Regular" w:hAnsi="Times New Roman Regular" w:cs="Times New Roman Regular"/>
                <w:b/>
                <w:color w:val="000000" w:themeColor="text1"/>
                <w:sz w:val="26"/>
                <w:szCs w:val="26"/>
                <w:lang w:val="vi-VN"/>
              </w:rPr>
              <w:t>nh Công ty M</w:t>
            </w:r>
            <w:r>
              <w:rPr>
                <w:rFonts w:ascii="Times New Roman Regular" w:hAnsi="Times New Roman Regular" w:cs="Times New Roman Regular"/>
                <w:b/>
                <w:color w:val="000000" w:themeColor="text1"/>
                <w:sz w:val="26"/>
                <w:szCs w:val="26"/>
                <w:lang w:val="vi-VN"/>
              </w:rPr>
              <w:t>ụ</w:t>
            </w:r>
            <w:r>
              <w:rPr>
                <w:rFonts w:ascii="Times New Roman Regular" w:hAnsi="Times New Roman Regular" w:cs="Times New Roman Regular"/>
                <w:b/>
                <w:color w:val="000000" w:themeColor="text1"/>
                <w:sz w:val="26"/>
                <w:szCs w:val="26"/>
                <w:lang w:val="vi-VN"/>
              </w:rPr>
              <w:t>c tiêu</w:t>
            </w:r>
          </w:p>
          <w:p w14:paraId="730E8022" w14:textId="77777777" w:rsidR="00EC4D9F" w:rsidRDefault="001C2A88">
            <w:pPr>
              <w:pStyle w:val="ListParagraph"/>
              <w:widowControl/>
              <w:spacing w:after="0" w:line="276" w:lineRule="auto"/>
              <w:ind w:firstLineChars="0" w:firstLine="0"/>
              <w:contextualSpacing/>
              <w:jc w:val="center"/>
              <w:rPr>
                <w:rFonts w:ascii="Times New Roman Regular" w:hAnsi="Times New Roman Regular" w:cs="Times New Roman Regular"/>
                <w:b/>
                <w:color w:val="000000" w:themeColor="text1"/>
                <w:sz w:val="26"/>
                <w:szCs w:val="26"/>
              </w:rPr>
            </w:pPr>
            <w:r>
              <w:rPr>
                <w:rFonts w:ascii="Times New Roman Regular" w:hAnsi="Times New Roman Regular" w:cs="Times New Roman Regular"/>
                <w:b/>
                <w:color w:val="000000" w:themeColor="text1"/>
                <w:sz w:val="26"/>
                <w:szCs w:val="26"/>
              </w:rPr>
              <w:t>目标公司评估工作内容</w:t>
            </w:r>
          </w:p>
        </w:tc>
        <w:tc>
          <w:tcPr>
            <w:tcW w:w="4320" w:type="dxa"/>
            <w:vAlign w:val="center"/>
          </w:tcPr>
          <w:p w14:paraId="0E569CE7" w14:textId="77777777" w:rsidR="00EC4D9F" w:rsidRDefault="001C2A88">
            <w:pPr>
              <w:pStyle w:val="ListParagraph"/>
              <w:widowControl/>
              <w:spacing w:after="0" w:line="276" w:lineRule="auto"/>
              <w:ind w:firstLineChars="0" w:firstLine="0"/>
              <w:contextualSpacing/>
              <w:jc w:val="center"/>
              <w:rPr>
                <w:rFonts w:ascii="Times New Roman Regular" w:hAnsi="Times New Roman Regular" w:cs="Times New Roman Regular"/>
                <w:b/>
                <w:color w:val="000000" w:themeColor="text1"/>
                <w:sz w:val="26"/>
                <w:szCs w:val="26"/>
              </w:rPr>
            </w:pPr>
            <w:r>
              <w:rPr>
                <w:rFonts w:ascii="Times New Roman Regular" w:hAnsi="Times New Roman Regular" w:cs="Times New Roman Regular"/>
                <w:b/>
                <w:color w:val="000000" w:themeColor="text1"/>
                <w:sz w:val="26"/>
                <w:szCs w:val="26"/>
                <w:lang w:val="vi-VN"/>
              </w:rPr>
              <w:t>Phí d</w:t>
            </w:r>
            <w:r>
              <w:rPr>
                <w:rFonts w:ascii="Times New Roman Regular" w:hAnsi="Times New Roman Regular" w:cs="Times New Roman Regular"/>
                <w:b/>
                <w:color w:val="000000" w:themeColor="text1"/>
                <w:sz w:val="26"/>
                <w:szCs w:val="26"/>
                <w:lang w:val="vi-VN"/>
              </w:rPr>
              <w:t>ị</w:t>
            </w:r>
            <w:r>
              <w:rPr>
                <w:rFonts w:ascii="Times New Roman Regular" w:hAnsi="Times New Roman Regular" w:cs="Times New Roman Regular"/>
                <w:b/>
                <w:color w:val="000000" w:themeColor="text1"/>
                <w:sz w:val="26"/>
                <w:szCs w:val="26"/>
                <w:lang w:val="vi-VN"/>
              </w:rPr>
              <w:t>ch v</w:t>
            </w:r>
            <w:r>
              <w:rPr>
                <w:rFonts w:ascii="Times New Roman Regular" w:hAnsi="Times New Roman Regular" w:cs="Times New Roman Regular"/>
                <w:b/>
                <w:color w:val="000000" w:themeColor="text1"/>
                <w:sz w:val="26"/>
                <w:szCs w:val="26"/>
                <w:lang w:val="vi-VN"/>
              </w:rPr>
              <w:t>ụ</w:t>
            </w:r>
            <w:r>
              <w:rPr>
                <w:rFonts w:ascii="Times New Roman Regular" w:hAnsi="Times New Roman Regular" w:cs="Times New Roman Regular"/>
                <w:b/>
                <w:color w:val="000000" w:themeColor="text1"/>
                <w:sz w:val="26"/>
                <w:szCs w:val="26"/>
              </w:rPr>
              <w:t xml:space="preserve"> không hoàn l</w:t>
            </w:r>
            <w:r>
              <w:rPr>
                <w:rFonts w:ascii="Times New Roman Regular" w:hAnsi="Times New Roman Regular" w:cs="Times New Roman Regular"/>
                <w:b/>
                <w:color w:val="000000" w:themeColor="text1"/>
                <w:sz w:val="26"/>
                <w:szCs w:val="26"/>
              </w:rPr>
              <w:t>ạ</w:t>
            </w:r>
            <w:r>
              <w:rPr>
                <w:rFonts w:ascii="Times New Roman Regular" w:hAnsi="Times New Roman Regular" w:cs="Times New Roman Regular"/>
                <w:b/>
                <w:color w:val="000000" w:themeColor="text1"/>
                <w:sz w:val="26"/>
                <w:szCs w:val="26"/>
              </w:rPr>
              <w:t>i (chưa bao g</w:t>
            </w:r>
            <w:r>
              <w:rPr>
                <w:rFonts w:ascii="Times New Roman Regular" w:hAnsi="Times New Roman Regular" w:cs="Times New Roman Regular"/>
                <w:b/>
                <w:color w:val="000000" w:themeColor="text1"/>
                <w:sz w:val="26"/>
                <w:szCs w:val="26"/>
              </w:rPr>
              <w:t>ồ</w:t>
            </w:r>
            <w:r>
              <w:rPr>
                <w:rFonts w:ascii="Times New Roman Regular" w:hAnsi="Times New Roman Regular" w:cs="Times New Roman Regular"/>
                <w:b/>
                <w:color w:val="000000" w:themeColor="text1"/>
                <w:sz w:val="26"/>
                <w:szCs w:val="26"/>
              </w:rPr>
              <w:t>m thu</w:t>
            </w:r>
            <w:r>
              <w:rPr>
                <w:rFonts w:ascii="Times New Roman Regular" w:hAnsi="Times New Roman Regular" w:cs="Times New Roman Regular"/>
                <w:b/>
                <w:color w:val="000000" w:themeColor="text1"/>
                <w:sz w:val="26"/>
                <w:szCs w:val="26"/>
              </w:rPr>
              <w:t>ế</w:t>
            </w:r>
            <w:r>
              <w:rPr>
                <w:rFonts w:ascii="Times New Roman Regular" w:hAnsi="Times New Roman Regular" w:cs="Times New Roman Regular"/>
                <w:b/>
                <w:color w:val="000000" w:themeColor="text1"/>
                <w:sz w:val="26"/>
                <w:szCs w:val="26"/>
              </w:rPr>
              <w:t xml:space="preserve"> VAT)</w:t>
            </w:r>
          </w:p>
          <w:p w14:paraId="2BCE09D5" w14:textId="77777777" w:rsidR="00EC4D9F" w:rsidRDefault="001C2A88">
            <w:pPr>
              <w:pStyle w:val="ListParagraph"/>
              <w:widowControl/>
              <w:spacing w:after="0" w:line="276" w:lineRule="auto"/>
              <w:ind w:firstLineChars="0" w:firstLine="0"/>
              <w:contextualSpacing/>
              <w:jc w:val="center"/>
              <w:rPr>
                <w:rFonts w:ascii="Times New Roman Regular" w:hAnsi="Times New Roman Regular" w:cs="Times New Roman Regular"/>
                <w:b/>
                <w:color w:val="000000" w:themeColor="text1"/>
                <w:sz w:val="26"/>
                <w:szCs w:val="26"/>
              </w:rPr>
            </w:pPr>
            <w:r>
              <w:rPr>
                <w:rFonts w:ascii="Times New Roman Regular" w:hAnsi="Times New Roman Regular" w:cs="Times New Roman Regular"/>
                <w:b/>
                <w:color w:val="000000" w:themeColor="text1"/>
                <w:sz w:val="26"/>
                <w:szCs w:val="26"/>
              </w:rPr>
              <w:t>不可退还的服务费（未含增值税）</w:t>
            </w:r>
          </w:p>
        </w:tc>
      </w:tr>
      <w:tr w:rsidR="00EC4D9F" w14:paraId="2299AEBB" w14:textId="77777777" w:rsidTr="002B5659">
        <w:tc>
          <w:tcPr>
            <w:tcW w:w="708" w:type="dxa"/>
            <w:vAlign w:val="center"/>
          </w:tcPr>
          <w:p w14:paraId="57A7BC06" w14:textId="77777777" w:rsidR="00EC4D9F" w:rsidRDefault="001C2A88">
            <w:pPr>
              <w:pStyle w:val="ListParagraph"/>
              <w:widowControl/>
              <w:spacing w:after="0" w:line="276" w:lineRule="auto"/>
              <w:ind w:firstLineChars="0" w:firstLine="0"/>
              <w:contextualSpacing/>
              <w:jc w:val="center"/>
              <w:rPr>
                <w:rFonts w:ascii="Times New Roman Regular" w:hAnsi="Times New Roman Regular" w:cs="Times New Roman Regular"/>
                <w:b/>
                <w:color w:val="000000" w:themeColor="text1"/>
                <w:sz w:val="26"/>
                <w:szCs w:val="26"/>
                <w:lang w:val="vi-VN"/>
              </w:rPr>
            </w:pPr>
            <w:r>
              <w:rPr>
                <w:rFonts w:hAnsi="Times New Roman Regular" w:cs="Times New Roman Regular"/>
                <w:b/>
                <w:color w:val="000000" w:themeColor="text1"/>
                <w:sz w:val="26"/>
                <w:szCs w:val="26"/>
                <w:lang w:val="vi-VN"/>
              </w:rPr>
              <w:t>1</w:t>
            </w:r>
          </w:p>
        </w:tc>
        <w:tc>
          <w:tcPr>
            <w:tcW w:w="4782" w:type="dxa"/>
          </w:tcPr>
          <w:p w14:paraId="67DF7868" w14:textId="77777777" w:rsidR="00EC4D9F" w:rsidRDefault="001C2A88" w:rsidP="002B5659">
            <w:pPr>
              <w:pStyle w:val="ListParagraph"/>
              <w:widowControl/>
              <w:numPr>
                <w:ilvl w:val="0"/>
                <w:numId w:val="1"/>
              </w:numPr>
              <w:kinsoku w:val="0"/>
              <w:overflowPunct w:val="0"/>
              <w:spacing w:line="276" w:lineRule="auto"/>
              <w:ind w:left="354" w:firstLineChars="0" w:hanging="270"/>
              <w:contextualSpacing/>
              <w:rPr>
                <w:rFonts w:ascii="Times New Roman Regular" w:hAnsi="Times New Roman Regular" w:cs="Times New Roman Regular"/>
                <w:bCs/>
                <w:color w:val="000000" w:themeColor="text1"/>
                <w:sz w:val="26"/>
                <w:szCs w:val="26"/>
                <w:lang w:val="vi-VN"/>
              </w:rPr>
            </w:pPr>
            <w:r>
              <w:rPr>
                <w:rFonts w:ascii="Times New Roman Regular" w:hAnsi="Times New Roman Regular" w:cs="Times New Roman Regular"/>
                <w:bCs/>
                <w:color w:val="000000" w:themeColor="text1"/>
                <w:sz w:val="26"/>
                <w:szCs w:val="26"/>
                <w:lang w:val="vi-VN"/>
              </w:rPr>
              <w:t>Xem xét, rà soát các tài li</w:t>
            </w:r>
            <w:r>
              <w:rPr>
                <w:rFonts w:ascii="Times New Roman Regular" w:hAnsi="Times New Roman Regular" w:cs="Times New Roman Regular"/>
                <w:bCs/>
                <w:color w:val="000000" w:themeColor="text1"/>
                <w:sz w:val="26"/>
                <w:szCs w:val="26"/>
                <w:lang w:val="vi-VN"/>
              </w:rPr>
              <w:t>ệ</w:t>
            </w:r>
            <w:r>
              <w:rPr>
                <w:rFonts w:ascii="Times New Roman Regular" w:hAnsi="Times New Roman Regular" w:cs="Times New Roman Regular"/>
                <w:bCs/>
                <w:color w:val="000000" w:themeColor="text1"/>
                <w:sz w:val="26"/>
                <w:szCs w:val="26"/>
                <w:lang w:val="vi-VN"/>
              </w:rPr>
              <w:t>u mà Công ty M</w:t>
            </w:r>
            <w:r>
              <w:rPr>
                <w:rFonts w:ascii="Times New Roman Regular" w:hAnsi="Times New Roman Regular" w:cs="Times New Roman Regular"/>
                <w:bCs/>
                <w:color w:val="000000" w:themeColor="text1"/>
                <w:sz w:val="26"/>
                <w:szCs w:val="26"/>
                <w:lang w:val="vi-VN"/>
              </w:rPr>
              <w:t>ụ</w:t>
            </w:r>
            <w:r>
              <w:rPr>
                <w:rFonts w:ascii="Times New Roman Regular" w:hAnsi="Times New Roman Regular" w:cs="Times New Roman Regular"/>
                <w:bCs/>
                <w:color w:val="000000" w:themeColor="text1"/>
                <w:sz w:val="26"/>
                <w:szCs w:val="26"/>
                <w:lang w:val="vi-VN"/>
              </w:rPr>
              <w:t>c tiêu cung c</w:t>
            </w:r>
            <w:r>
              <w:rPr>
                <w:rFonts w:ascii="Times New Roman Regular" w:hAnsi="Times New Roman Regular" w:cs="Times New Roman Regular"/>
                <w:bCs/>
                <w:color w:val="000000" w:themeColor="text1"/>
                <w:sz w:val="26"/>
                <w:szCs w:val="26"/>
                <w:lang w:val="vi-VN"/>
              </w:rPr>
              <w:t>ấ</w:t>
            </w:r>
            <w:r>
              <w:rPr>
                <w:rFonts w:ascii="Times New Roman Regular" w:hAnsi="Times New Roman Regular" w:cs="Times New Roman Regular"/>
                <w:bCs/>
                <w:color w:val="000000" w:themeColor="text1"/>
                <w:sz w:val="26"/>
                <w:szCs w:val="26"/>
                <w:lang w:val="vi-VN"/>
              </w:rPr>
              <w:t xml:space="preserve">p theo </w:t>
            </w:r>
            <w:r>
              <w:rPr>
                <w:rFonts w:ascii="Times New Roman Regular" w:hAnsi="Times New Roman Regular" w:cs="Times New Roman Regular"/>
                <w:bCs/>
                <w:color w:val="000000" w:themeColor="text1"/>
                <w:sz w:val="26"/>
                <w:szCs w:val="26"/>
                <w:lang w:val="vi-VN"/>
              </w:rPr>
              <w:t>Danh m</w:t>
            </w:r>
            <w:r>
              <w:rPr>
                <w:rFonts w:ascii="Times New Roman Regular" w:hAnsi="Times New Roman Regular" w:cs="Times New Roman Regular"/>
                <w:bCs/>
                <w:color w:val="000000" w:themeColor="text1"/>
                <w:sz w:val="26"/>
                <w:szCs w:val="26"/>
                <w:lang w:val="vi-VN"/>
              </w:rPr>
              <w:t>ụ</w:t>
            </w:r>
            <w:r>
              <w:rPr>
                <w:rFonts w:ascii="Times New Roman Regular" w:hAnsi="Times New Roman Regular" w:cs="Times New Roman Regular"/>
                <w:bCs/>
                <w:color w:val="000000" w:themeColor="text1"/>
                <w:sz w:val="26"/>
                <w:szCs w:val="26"/>
                <w:lang w:val="vi-VN"/>
              </w:rPr>
              <w:t>c tài li</w:t>
            </w:r>
            <w:r>
              <w:rPr>
                <w:rFonts w:ascii="Times New Roman Regular" w:hAnsi="Times New Roman Regular" w:cs="Times New Roman Regular"/>
                <w:bCs/>
                <w:color w:val="000000" w:themeColor="text1"/>
                <w:sz w:val="26"/>
                <w:szCs w:val="26"/>
                <w:lang w:val="vi-VN"/>
              </w:rPr>
              <w:t>ệ</w:t>
            </w:r>
            <w:r>
              <w:rPr>
                <w:rFonts w:ascii="Times New Roman Regular" w:hAnsi="Times New Roman Regular" w:cs="Times New Roman Regular"/>
                <w:bCs/>
                <w:color w:val="000000" w:themeColor="text1"/>
                <w:sz w:val="26"/>
                <w:szCs w:val="26"/>
                <w:lang w:val="vi-VN"/>
              </w:rPr>
              <w:t>u yêu c</w:t>
            </w:r>
            <w:r>
              <w:rPr>
                <w:rFonts w:ascii="Times New Roman Regular" w:hAnsi="Times New Roman Regular" w:cs="Times New Roman Regular"/>
                <w:bCs/>
                <w:color w:val="000000" w:themeColor="text1"/>
                <w:sz w:val="26"/>
                <w:szCs w:val="26"/>
                <w:lang w:val="vi-VN"/>
              </w:rPr>
              <w:t>ầ</w:t>
            </w:r>
            <w:r>
              <w:rPr>
                <w:rFonts w:ascii="Times New Roman Regular" w:hAnsi="Times New Roman Regular" w:cs="Times New Roman Regular"/>
                <w:bCs/>
                <w:color w:val="000000" w:themeColor="text1"/>
                <w:sz w:val="26"/>
                <w:szCs w:val="26"/>
                <w:lang w:val="vi-VN"/>
              </w:rPr>
              <w:t>u c</w:t>
            </w:r>
            <w:r>
              <w:rPr>
                <w:rFonts w:ascii="Times New Roman Regular" w:hAnsi="Times New Roman Regular" w:cs="Times New Roman Regular"/>
                <w:bCs/>
                <w:color w:val="000000" w:themeColor="text1"/>
                <w:sz w:val="26"/>
                <w:szCs w:val="26"/>
                <w:lang w:val="vi-VN"/>
              </w:rPr>
              <w:t>ủ</w:t>
            </w:r>
            <w:r>
              <w:rPr>
                <w:rFonts w:ascii="Times New Roman Regular" w:hAnsi="Times New Roman Regular" w:cs="Times New Roman Regular"/>
                <w:bCs/>
                <w:color w:val="000000" w:themeColor="text1"/>
                <w:sz w:val="26"/>
                <w:szCs w:val="26"/>
                <w:lang w:val="vi-VN"/>
              </w:rPr>
              <w:t>a Bên Tư v</w:t>
            </w:r>
            <w:r>
              <w:rPr>
                <w:rFonts w:ascii="Times New Roman Regular" w:hAnsi="Times New Roman Regular" w:cs="Times New Roman Regular"/>
                <w:bCs/>
                <w:color w:val="000000" w:themeColor="text1"/>
                <w:sz w:val="26"/>
                <w:szCs w:val="26"/>
                <w:lang w:val="vi-VN"/>
              </w:rPr>
              <w:t>ấ</w:t>
            </w:r>
            <w:r>
              <w:rPr>
                <w:rFonts w:ascii="Times New Roman Regular" w:hAnsi="Times New Roman Regular" w:cs="Times New Roman Regular"/>
                <w:bCs/>
                <w:color w:val="000000" w:themeColor="text1"/>
                <w:sz w:val="26"/>
                <w:szCs w:val="26"/>
                <w:lang w:val="vi-VN"/>
              </w:rPr>
              <w:t>n đ</w:t>
            </w:r>
            <w:r>
              <w:rPr>
                <w:rFonts w:ascii="Times New Roman Regular" w:hAnsi="Times New Roman Regular" w:cs="Times New Roman Regular"/>
                <w:bCs/>
                <w:color w:val="000000" w:themeColor="text1"/>
                <w:sz w:val="26"/>
                <w:szCs w:val="26"/>
                <w:lang w:val="vi-VN"/>
              </w:rPr>
              <w:t>ố</w:t>
            </w:r>
            <w:r>
              <w:rPr>
                <w:rFonts w:ascii="Times New Roman Regular" w:hAnsi="Times New Roman Regular" w:cs="Times New Roman Regular"/>
                <w:bCs/>
                <w:color w:val="000000" w:themeColor="text1"/>
                <w:sz w:val="26"/>
                <w:szCs w:val="26"/>
                <w:lang w:val="vi-VN"/>
              </w:rPr>
              <w:t>i v</w:t>
            </w:r>
            <w:r>
              <w:rPr>
                <w:rFonts w:ascii="Times New Roman Regular" w:hAnsi="Times New Roman Regular" w:cs="Times New Roman Regular"/>
                <w:bCs/>
                <w:color w:val="000000" w:themeColor="text1"/>
                <w:sz w:val="26"/>
                <w:szCs w:val="26"/>
                <w:lang w:val="vi-VN"/>
              </w:rPr>
              <w:t>ớ</w:t>
            </w:r>
            <w:r>
              <w:rPr>
                <w:rFonts w:ascii="Times New Roman Regular" w:hAnsi="Times New Roman Regular" w:cs="Times New Roman Regular"/>
                <w:bCs/>
                <w:color w:val="000000" w:themeColor="text1"/>
                <w:sz w:val="26"/>
                <w:szCs w:val="26"/>
                <w:lang w:val="vi-VN"/>
              </w:rPr>
              <w:t>i Công ty M</w:t>
            </w:r>
            <w:r>
              <w:rPr>
                <w:rFonts w:ascii="Times New Roman Regular" w:hAnsi="Times New Roman Regular" w:cs="Times New Roman Regular"/>
                <w:bCs/>
                <w:color w:val="000000" w:themeColor="text1"/>
                <w:sz w:val="26"/>
                <w:szCs w:val="26"/>
                <w:lang w:val="vi-VN"/>
              </w:rPr>
              <w:t>ụ</w:t>
            </w:r>
            <w:r>
              <w:rPr>
                <w:rFonts w:ascii="Times New Roman Regular" w:hAnsi="Times New Roman Regular" w:cs="Times New Roman Regular"/>
                <w:bCs/>
                <w:color w:val="000000" w:themeColor="text1"/>
                <w:sz w:val="26"/>
                <w:szCs w:val="26"/>
                <w:lang w:val="vi-VN"/>
              </w:rPr>
              <w:t>c tiêu đ</w:t>
            </w:r>
            <w:r>
              <w:rPr>
                <w:rFonts w:ascii="Times New Roman Regular" w:hAnsi="Times New Roman Regular" w:cs="Times New Roman Regular"/>
                <w:bCs/>
                <w:color w:val="000000" w:themeColor="text1"/>
                <w:sz w:val="26"/>
                <w:szCs w:val="26"/>
                <w:lang w:val="vi-VN"/>
              </w:rPr>
              <w:t>ể</w:t>
            </w:r>
            <w:r>
              <w:rPr>
                <w:rFonts w:ascii="Times New Roman Regular" w:hAnsi="Times New Roman Regular" w:cs="Times New Roman Regular"/>
                <w:bCs/>
                <w:color w:val="000000" w:themeColor="text1"/>
                <w:sz w:val="26"/>
                <w:szCs w:val="26"/>
                <w:lang w:val="vi-VN"/>
              </w:rPr>
              <w:t xml:space="preserve"> Bên Tư v</w:t>
            </w:r>
            <w:r>
              <w:rPr>
                <w:rFonts w:ascii="Times New Roman Regular" w:hAnsi="Times New Roman Regular" w:cs="Times New Roman Regular"/>
                <w:bCs/>
                <w:color w:val="000000" w:themeColor="text1"/>
                <w:sz w:val="26"/>
                <w:szCs w:val="26"/>
                <w:lang w:val="vi-VN"/>
              </w:rPr>
              <w:t>ấ</w:t>
            </w:r>
            <w:r>
              <w:rPr>
                <w:rFonts w:ascii="Times New Roman Regular" w:hAnsi="Times New Roman Regular" w:cs="Times New Roman Regular"/>
                <w:bCs/>
                <w:color w:val="000000" w:themeColor="text1"/>
                <w:sz w:val="26"/>
                <w:szCs w:val="26"/>
                <w:lang w:val="vi-VN"/>
              </w:rPr>
              <w:t>n th</w:t>
            </w:r>
            <w:r>
              <w:rPr>
                <w:rFonts w:ascii="Times New Roman Regular" w:hAnsi="Times New Roman Regular" w:cs="Times New Roman Regular"/>
                <w:bCs/>
                <w:color w:val="000000" w:themeColor="text1"/>
                <w:sz w:val="26"/>
                <w:szCs w:val="26"/>
                <w:lang w:val="vi-VN"/>
              </w:rPr>
              <w:t>ự</w:t>
            </w:r>
            <w:r>
              <w:rPr>
                <w:rFonts w:ascii="Times New Roman Regular" w:hAnsi="Times New Roman Regular" w:cs="Times New Roman Regular"/>
                <w:bCs/>
                <w:color w:val="000000" w:themeColor="text1"/>
                <w:sz w:val="26"/>
                <w:szCs w:val="26"/>
                <w:lang w:val="vi-VN"/>
              </w:rPr>
              <w:t xml:space="preserve">c </w:t>
            </w:r>
            <w:r>
              <w:rPr>
                <w:rFonts w:ascii="Times New Roman Regular" w:hAnsi="Times New Roman Regular" w:cs="Times New Roman Regular"/>
                <w:bCs/>
                <w:color w:val="000000" w:themeColor="text1"/>
                <w:sz w:val="26"/>
                <w:szCs w:val="26"/>
                <w:lang w:val="vi-VN"/>
              </w:rPr>
              <w:lastRenderedPageBreak/>
              <w:t>hi</w:t>
            </w:r>
            <w:r>
              <w:rPr>
                <w:rFonts w:ascii="Times New Roman Regular" w:hAnsi="Times New Roman Regular" w:cs="Times New Roman Regular"/>
                <w:bCs/>
                <w:color w:val="000000" w:themeColor="text1"/>
                <w:sz w:val="26"/>
                <w:szCs w:val="26"/>
                <w:lang w:val="vi-VN"/>
              </w:rPr>
              <w:t>ệ</w:t>
            </w:r>
            <w:r>
              <w:rPr>
                <w:rFonts w:ascii="Times New Roman Regular" w:hAnsi="Times New Roman Regular" w:cs="Times New Roman Regular"/>
                <w:bCs/>
                <w:color w:val="000000" w:themeColor="text1"/>
                <w:sz w:val="26"/>
                <w:szCs w:val="26"/>
                <w:lang w:val="vi-VN"/>
              </w:rPr>
              <w:t>n th</w:t>
            </w:r>
            <w:r>
              <w:rPr>
                <w:rFonts w:ascii="Times New Roman Regular" w:hAnsi="Times New Roman Regular" w:cs="Times New Roman Regular"/>
                <w:bCs/>
                <w:color w:val="000000" w:themeColor="text1"/>
                <w:sz w:val="26"/>
                <w:szCs w:val="26"/>
                <w:lang w:val="vi-VN"/>
              </w:rPr>
              <w:t>ẩ</w:t>
            </w:r>
            <w:r>
              <w:rPr>
                <w:rFonts w:ascii="Times New Roman Regular" w:hAnsi="Times New Roman Regular" w:cs="Times New Roman Regular"/>
                <w:bCs/>
                <w:color w:val="000000" w:themeColor="text1"/>
                <w:sz w:val="26"/>
                <w:szCs w:val="26"/>
                <w:lang w:val="vi-VN"/>
              </w:rPr>
              <w:t>m đ</w:t>
            </w:r>
            <w:r>
              <w:rPr>
                <w:rFonts w:ascii="Times New Roman Regular" w:hAnsi="Times New Roman Regular" w:cs="Times New Roman Regular"/>
                <w:bCs/>
                <w:color w:val="000000" w:themeColor="text1"/>
                <w:sz w:val="26"/>
                <w:szCs w:val="26"/>
                <w:lang w:val="vi-VN"/>
              </w:rPr>
              <w:t>ị</w:t>
            </w:r>
            <w:r>
              <w:rPr>
                <w:rFonts w:ascii="Times New Roman Regular" w:hAnsi="Times New Roman Regular" w:cs="Times New Roman Regular"/>
                <w:bCs/>
                <w:color w:val="000000" w:themeColor="text1"/>
                <w:sz w:val="26"/>
                <w:szCs w:val="26"/>
                <w:lang w:val="vi-VN"/>
              </w:rPr>
              <w:t>nh pháp lý v</w:t>
            </w:r>
            <w:r>
              <w:rPr>
                <w:rFonts w:ascii="Times New Roman Regular" w:hAnsi="Times New Roman Regular" w:cs="Times New Roman Regular"/>
                <w:bCs/>
                <w:color w:val="000000" w:themeColor="text1"/>
                <w:sz w:val="26"/>
                <w:szCs w:val="26"/>
                <w:lang w:val="vi-VN"/>
              </w:rPr>
              <w:t>ề</w:t>
            </w:r>
            <w:r>
              <w:rPr>
                <w:rFonts w:ascii="Times New Roman Regular" w:hAnsi="Times New Roman Regular" w:cs="Times New Roman Regular"/>
                <w:bCs/>
                <w:color w:val="000000" w:themeColor="text1"/>
                <w:sz w:val="26"/>
                <w:szCs w:val="26"/>
                <w:lang w:val="vi-VN"/>
              </w:rPr>
              <w:t xml:space="preserve"> Công ty M</w:t>
            </w:r>
            <w:r>
              <w:rPr>
                <w:rFonts w:ascii="Times New Roman Regular" w:hAnsi="Times New Roman Regular" w:cs="Times New Roman Regular"/>
                <w:bCs/>
                <w:color w:val="000000" w:themeColor="text1"/>
                <w:sz w:val="26"/>
                <w:szCs w:val="26"/>
                <w:lang w:val="vi-VN"/>
              </w:rPr>
              <w:t>ụ</w:t>
            </w:r>
            <w:r>
              <w:rPr>
                <w:rFonts w:ascii="Times New Roman Regular" w:hAnsi="Times New Roman Regular" w:cs="Times New Roman Regular"/>
                <w:bCs/>
                <w:color w:val="000000" w:themeColor="text1"/>
                <w:sz w:val="26"/>
                <w:szCs w:val="26"/>
                <w:lang w:val="vi-VN"/>
              </w:rPr>
              <w:t>c tiêu,</w:t>
            </w:r>
          </w:p>
          <w:p w14:paraId="031B19FB" w14:textId="77777777" w:rsidR="00EC4D9F" w:rsidRDefault="001C2A88" w:rsidP="002B5659">
            <w:pPr>
              <w:pStyle w:val="ListParagraph"/>
              <w:widowControl/>
              <w:kinsoku w:val="0"/>
              <w:overflowPunct w:val="0"/>
              <w:spacing w:line="276" w:lineRule="auto"/>
              <w:ind w:left="354" w:firstLineChars="0" w:hanging="270"/>
              <w:contextualSpacing/>
              <w:rPr>
                <w:rFonts w:ascii="Times New Roman Regular" w:hAnsi="Times New Roman Regular" w:cs="Times New Roman Regular"/>
                <w:color w:val="000000" w:themeColor="text1"/>
                <w:sz w:val="26"/>
                <w:szCs w:val="26"/>
              </w:rPr>
            </w:pPr>
            <w:r>
              <w:rPr>
                <w:rFonts w:ascii="Times New Roman Regular" w:hAnsi="Times New Roman Regular" w:cs="Times New Roman Regular"/>
                <w:color w:val="000000" w:themeColor="text1"/>
                <w:kern w:val="0"/>
                <w:sz w:val="26"/>
                <w:szCs w:val="26"/>
                <w:lang w:val="vi-VN"/>
              </w:rPr>
              <w:t>根据咨询方要求目标公司提供的文件清单，对目标公司提供的文件进行审查和审核，以便咨询方对目标公司进行法律评估，</w:t>
            </w:r>
          </w:p>
          <w:p w14:paraId="41C070C0" w14:textId="77777777" w:rsidR="00EC4D9F" w:rsidRDefault="001C2A88" w:rsidP="002B5659">
            <w:pPr>
              <w:pStyle w:val="ListParagraph"/>
              <w:widowControl/>
              <w:numPr>
                <w:ilvl w:val="0"/>
                <w:numId w:val="1"/>
              </w:numPr>
              <w:kinsoku w:val="0"/>
              <w:overflowPunct w:val="0"/>
              <w:spacing w:line="276" w:lineRule="auto"/>
              <w:ind w:left="354" w:firstLineChars="0" w:hanging="270"/>
              <w:contextualSpacing/>
              <w:rPr>
                <w:rFonts w:ascii="Times New Roman Regular" w:hAnsi="Times New Roman Regular" w:cs="Times New Roman Regular"/>
                <w:color w:val="000000" w:themeColor="text1"/>
                <w:sz w:val="26"/>
                <w:szCs w:val="26"/>
                <w:lang w:val="vi-VN"/>
              </w:rPr>
            </w:pPr>
            <w:r>
              <w:rPr>
                <w:rFonts w:ascii="Times New Roman Regular" w:hAnsi="Times New Roman Regular" w:cs="Times New Roman Regular"/>
                <w:color w:val="000000" w:themeColor="text1"/>
                <w:sz w:val="26"/>
                <w:szCs w:val="26"/>
                <w:lang w:val="vi-VN"/>
              </w:rPr>
              <w:t>Tùy theo m</w:t>
            </w:r>
            <w:r>
              <w:rPr>
                <w:rFonts w:ascii="Times New Roman Regular" w:hAnsi="Times New Roman Regular" w:cs="Times New Roman Regular"/>
                <w:color w:val="000000" w:themeColor="text1"/>
                <w:sz w:val="26"/>
                <w:szCs w:val="26"/>
                <w:lang w:val="vi-VN"/>
              </w:rPr>
              <w:t>ứ</w:t>
            </w:r>
            <w:r>
              <w:rPr>
                <w:rFonts w:ascii="Times New Roman Regular" w:hAnsi="Times New Roman Regular" w:cs="Times New Roman Regular"/>
                <w:color w:val="000000" w:themeColor="text1"/>
                <w:sz w:val="26"/>
                <w:szCs w:val="26"/>
                <w:lang w:val="vi-VN"/>
              </w:rPr>
              <w:t>c đ</w:t>
            </w:r>
            <w:r>
              <w:rPr>
                <w:rFonts w:ascii="Times New Roman Regular" w:hAnsi="Times New Roman Regular" w:cs="Times New Roman Regular"/>
                <w:color w:val="000000" w:themeColor="text1"/>
                <w:sz w:val="26"/>
                <w:szCs w:val="26"/>
                <w:lang w:val="vi-VN"/>
              </w:rPr>
              <w:t>ộ</w:t>
            </w:r>
            <w:r>
              <w:rPr>
                <w:rFonts w:ascii="Times New Roman Regular" w:hAnsi="Times New Roman Regular" w:cs="Times New Roman Regular"/>
                <w:color w:val="000000" w:themeColor="text1"/>
                <w:sz w:val="26"/>
                <w:szCs w:val="26"/>
                <w:lang w:val="vi-VN"/>
              </w:rPr>
              <w:t xml:space="preserve"> thi</w:t>
            </w:r>
            <w:r>
              <w:rPr>
                <w:rFonts w:ascii="Times New Roman Regular" w:hAnsi="Times New Roman Regular" w:cs="Times New Roman Regular"/>
                <w:color w:val="000000" w:themeColor="text1"/>
                <w:sz w:val="26"/>
                <w:szCs w:val="26"/>
                <w:lang w:val="vi-VN"/>
              </w:rPr>
              <w:t>ệ</w:t>
            </w:r>
            <w:r>
              <w:rPr>
                <w:rFonts w:ascii="Times New Roman Regular" w:hAnsi="Times New Roman Regular" w:cs="Times New Roman Regular"/>
                <w:color w:val="000000" w:themeColor="text1"/>
                <w:sz w:val="26"/>
                <w:szCs w:val="26"/>
                <w:lang w:val="vi-VN"/>
              </w:rPr>
              <w:t>n chí c</w:t>
            </w:r>
            <w:r>
              <w:rPr>
                <w:rFonts w:ascii="Times New Roman Regular" w:hAnsi="Times New Roman Regular" w:cs="Times New Roman Regular"/>
                <w:color w:val="000000" w:themeColor="text1"/>
                <w:sz w:val="26"/>
                <w:szCs w:val="26"/>
                <w:lang w:val="vi-VN"/>
              </w:rPr>
              <w:t>ủ</w:t>
            </w:r>
            <w:r>
              <w:rPr>
                <w:rFonts w:ascii="Times New Roman Regular" w:hAnsi="Times New Roman Regular" w:cs="Times New Roman Regular"/>
                <w:color w:val="000000" w:themeColor="text1"/>
                <w:sz w:val="26"/>
                <w:szCs w:val="26"/>
                <w:lang w:val="vi-VN"/>
              </w:rPr>
              <w:t>a Công ty M</w:t>
            </w:r>
            <w:r>
              <w:rPr>
                <w:rFonts w:ascii="Times New Roman Regular" w:hAnsi="Times New Roman Regular" w:cs="Times New Roman Regular"/>
                <w:color w:val="000000" w:themeColor="text1"/>
                <w:sz w:val="26"/>
                <w:szCs w:val="26"/>
                <w:lang w:val="vi-VN"/>
              </w:rPr>
              <w:t>ụ</w:t>
            </w:r>
            <w:r>
              <w:rPr>
                <w:rFonts w:ascii="Times New Roman Regular" w:hAnsi="Times New Roman Regular" w:cs="Times New Roman Regular"/>
                <w:color w:val="000000" w:themeColor="text1"/>
                <w:sz w:val="26"/>
                <w:szCs w:val="26"/>
                <w:lang w:val="vi-VN"/>
              </w:rPr>
              <w:t>c tiêu, trao đ</w:t>
            </w:r>
            <w:r>
              <w:rPr>
                <w:rFonts w:ascii="Times New Roman Regular" w:hAnsi="Times New Roman Regular" w:cs="Times New Roman Regular"/>
                <w:color w:val="000000" w:themeColor="text1"/>
                <w:sz w:val="26"/>
                <w:szCs w:val="26"/>
                <w:lang w:val="vi-VN"/>
              </w:rPr>
              <w:t>ổ</w:t>
            </w:r>
            <w:r>
              <w:rPr>
                <w:rFonts w:ascii="Times New Roman Regular" w:hAnsi="Times New Roman Regular" w:cs="Times New Roman Regular"/>
                <w:color w:val="000000" w:themeColor="text1"/>
                <w:sz w:val="26"/>
                <w:szCs w:val="26"/>
                <w:lang w:val="vi-VN"/>
              </w:rPr>
              <w:t>i, làm vi</w:t>
            </w:r>
            <w:r>
              <w:rPr>
                <w:rFonts w:ascii="Times New Roman Regular" w:hAnsi="Times New Roman Regular" w:cs="Times New Roman Regular"/>
                <w:color w:val="000000" w:themeColor="text1"/>
                <w:sz w:val="26"/>
                <w:szCs w:val="26"/>
                <w:lang w:val="vi-VN"/>
              </w:rPr>
              <w:t>ệ</w:t>
            </w:r>
            <w:r>
              <w:rPr>
                <w:rFonts w:ascii="Times New Roman Regular" w:hAnsi="Times New Roman Regular" w:cs="Times New Roman Regular"/>
                <w:color w:val="000000" w:themeColor="text1"/>
                <w:sz w:val="26"/>
                <w:szCs w:val="26"/>
                <w:lang w:val="vi-VN"/>
              </w:rPr>
              <w:t>c v</w:t>
            </w:r>
            <w:r>
              <w:rPr>
                <w:rFonts w:ascii="Times New Roman Regular" w:hAnsi="Times New Roman Regular" w:cs="Times New Roman Regular"/>
                <w:color w:val="000000" w:themeColor="text1"/>
                <w:sz w:val="26"/>
                <w:szCs w:val="26"/>
                <w:lang w:val="vi-VN"/>
              </w:rPr>
              <w:t>ớ</w:t>
            </w:r>
            <w:r>
              <w:rPr>
                <w:rFonts w:ascii="Times New Roman Regular" w:hAnsi="Times New Roman Regular" w:cs="Times New Roman Regular"/>
                <w:color w:val="000000" w:themeColor="text1"/>
                <w:sz w:val="26"/>
                <w:szCs w:val="26"/>
                <w:lang w:val="vi-VN"/>
              </w:rPr>
              <w:t xml:space="preserve">i Công ty </w:t>
            </w:r>
            <w:r>
              <w:rPr>
                <w:rFonts w:ascii="Times New Roman Regular" w:hAnsi="Times New Roman Regular" w:cs="Times New Roman Regular"/>
                <w:color w:val="000000" w:themeColor="text1"/>
                <w:sz w:val="26"/>
                <w:szCs w:val="26"/>
              </w:rPr>
              <w:t>M</w:t>
            </w:r>
            <w:r>
              <w:rPr>
                <w:rFonts w:ascii="Times New Roman Regular" w:hAnsi="Times New Roman Regular" w:cs="Times New Roman Regular"/>
                <w:color w:val="000000" w:themeColor="text1"/>
                <w:sz w:val="26"/>
                <w:szCs w:val="26"/>
                <w:lang w:val="vi-VN"/>
              </w:rPr>
              <w:t>ụ</w:t>
            </w:r>
            <w:r>
              <w:rPr>
                <w:rFonts w:ascii="Times New Roman Regular" w:hAnsi="Times New Roman Regular" w:cs="Times New Roman Regular"/>
                <w:color w:val="000000" w:themeColor="text1"/>
                <w:sz w:val="26"/>
                <w:szCs w:val="26"/>
                <w:lang w:val="vi-VN"/>
              </w:rPr>
              <w:t>c tiêu đ</w:t>
            </w:r>
            <w:r>
              <w:rPr>
                <w:rFonts w:ascii="Times New Roman Regular" w:hAnsi="Times New Roman Regular" w:cs="Times New Roman Regular"/>
                <w:color w:val="000000" w:themeColor="text1"/>
                <w:sz w:val="26"/>
                <w:szCs w:val="26"/>
                <w:lang w:val="vi-VN"/>
              </w:rPr>
              <w:t>ể</w:t>
            </w:r>
            <w:r>
              <w:rPr>
                <w:rFonts w:ascii="Times New Roman Regular" w:hAnsi="Times New Roman Regular" w:cs="Times New Roman Regular"/>
                <w:color w:val="000000" w:themeColor="text1"/>
                <w:sz w:val="26"/>
                <w:szCs w:val="26"/>
                <w:lang w:val="vi-VN"/>
              </w:rPr>
              <w:t xml:space="preserve"> xác minh, làm rõ các n</w:t>
            </w:r>
            <w:r>
              <w:rPr>
                <w:rFonts w:ascii="Times New Roman Regular" w:hAnsi="Times New Roman Regular" w:cs="Times New Roman Regular"/>
                <w:color w:val="000000" w:themeColor="text1"/>
                <w:sz w:val="26"/>
                <w:szCs w:val="26"/>
                <w:lang w:val="vi-VN"/>
              </w:rPr>
              <w:t>ộ</w:t>
            </w:r>
            <w:r>
              <w:rPr>
                <w:rFonts w:ascii="Times New Roman Regular" w:hAnsi="Times New Roman Regular" w:cs="Times New Roman Regular"/>
                <w:color w:val="000000" w:themeColor="text1"/>
                <w:sz w:val="26"/>
                <w:szCs w:val="26"/>
                <w:lang w:val="vi-VN"/>
              </w:rPr>
              <w:t>i dung liên quan v</w:t>
            </w:r>
            <w:r>
              <w:rPr>
                <w:rFonts w:ascii="Times New Roman Regular" w:hAnsi="Times New Roman Regular" w:cs="Times New Roman Regular"/>
                <w:color w:val="000000" w:themeColor="text1"/>
                <w:sz w:val="26"/>
                <w:szCs w:val="26"/>
                <w:lang w:val="vi-VN"/>
              </w:rPr>
              <w:t>ề</w:t>
            </w:r>
            <w:r>
              <w:rPr>
                <w:rFonts w:ascii="Times New Roman Regular" w:hAnsi="Times New Roman Regular" w:cs="Times New Roman Regular"/>
                <w:color w:val="000000" w:themeColor="text1"/>
                <w:sz w:val="26"/>
                <w:szCs w:val="26"/>
                <w:lang w:val="vi-VN"/>
              </w:rPr>
              <w:t xml:space="preserve"> Công ty M</w:t>
            </w:r>
            <w:r>
              <w:rPr>
                <w:rFonts w:ascii="Times New Roman Regular" w:hAnsi="Times New Roman Regular" w:cs="Times New Roman Regular"/>
                <w:color w:val="000000" w:themeColor="text1"/>
                <w:sz w:val="26"/>
                <w:szCs w:val="26"/>
                <w:lang w:val="vi-VN"/>
              </w:rPr>
              <w:t>ụ</w:t>
            </w:r>
            <w:r>
              <w:rPr>
                <w:rFonts w:ascii="Times New Roman Regular" w:hAnsi="Times New Roman Regular" w:cs="Times New Roman Regular"/>
                <w:color w:val="000000" w:themeColor="text1"/>
                <w:sz w:val="26"/>
                <w:szCs w:val="26"/>
                <w:lang w:val="vi-VN"/>
              </w:rPr>
              <w:t>c tiêu.</w:t>
            </w:r>
          </w:p>
          <w:p w14:paraId="0EB242EF" w14:textId="77777777" w:rsidR="00EC4D9F" w:rsidRDefault="001C2A88" w:rsidP="002B5659">
            <w:pPr>
              <w:pStyle w:val="ListParagraph"/>
              <w:widowControl/>
              <w:kinsoku w:val="0"/>
              <w:overflowPunct w:val="0"/>
              <w:spacing w:line="276" w:lineRule="auto"/>
              <w:ind w:left="354" w:firstLineChars="0" w:hanging="270"/>
              <w:contextualSpacing/>
              <w:rPr>
                <w:rFonts w:ascii="Times New Roman Regular" w:hAnsi="Times New Roman Regular" w:cs="Times New Roman Regular"/>
                <w:color w:val="000000" w:themeColor="text1"/>
                <w:kern w:val="0"/>
                <w:sz w:val="26"/>
                <w:szCs w:val="26"/>
                <w:lang w:val="vi-VN"/>
              </w:rPr>
            </w:pPr>
            <w:r>
              <w:rPr>
                <w:rFonts w:ascii="Times New Roman Regular" w:hAnsi="Times New Roman Regular" w:cs="Times New Roman Regular"/>
                <w:color w:val="000000" w:themeColor="text1"/>
                <w:kern w:val="0"/>
                <w:sz w:val="26"/>
                <w:szCs w:val="26"/>
                <w:lang w:val="vi-VN"/>
              </w:rPr>
              <w:t>根据目标公司的商誉水平进行交换。</w:t>
            </w:r>
            <w:r>
              <w:rPr>
                <w:rFonts w:ascii="Times New Roman Regular" w:hAnsi="Times New Roman Regular" w:cs="Times New Roman Regular"/>
                <w:color w:val="000000" w:themeColor="text1"/>
                <w:kern w:val="0"/>
                <w:sz w:val="26"/>
                <w:szCs w:val="26"/>
                <w:lang w:val="vi-VN"/>
              </w:rPr>
              <w:t xml:space="preserve"> </w:t>
            </w:r>
            <w:r>
              <w:rPr>
                <w:rFonts w:ascii="Times New Roman Regular" w:hAnsi="Times New Roman Regular" w:cs="Times New Roman Regular"/>
                <w:color w:val="000000" w:themeColor="text1"/>
                <w:kern w:val="0"/>
                <w:sz w:val="26"/>
                <w:szCs w:val="26"/>
                <w:lang w:val="vi-VN"/>
              </w:rPr>
              <w:t>配合目标公司核实、澄清目标公司相关内容。</w:t>
            </w:r>
          </w:p>
          <w:p w14:paraId="67BE7262" w14:textId="77777777" w:rsidR="00EC4D9F" w:rsidRDefault="001C2A88" w:rsidP="002B5659">
            <w:pPr>
              <w:pStyle w:val="ListParagraph"/>
              <w:widowControl/>
              <w:numPr>
                <w:ilvl w:val="0"/>
                <w:numId w:val="1"/>
              </w:numPr>
              <w:kinsoku w:val="0"/>
              <w:overflowPunct w:val="0"/>
              <w:spacing w:line="276" w:lineRule="auto"/>
              <w:ind w:left="354" w:firstLineChars="0" w:hanging="270"/>
              <w:contextualSpacing/>
              <w:rPr>
                <w:rFonts w:ascii="Times New Roman Regular" w:hAnsi="Times New Roman Regular" w:cs="Times New Roman Regular"/>
                <w:b/>
                <w:color w:val="000000" w:themeColor="text1"/>
                <w:sz w:val="26"/>
                <w:szCs w:val="26"/>
                <w:lang w:val="vi-VN"/>
              </w:rPr>
            </w:pPr>
            <w:r>
              <w:rPr>
                <w:rFonts w:ascii="Times New Roman Regular" w:hAnsi="Times New Roman Regular" w:cs="Times New Roman Regular"/>
                <w:color w:val="000000" w:themeColor="text1"/>
                <w:sz w:val="26"/>
                <w:szCs w:val="26"/>
                <w:lang w:val="vi-VN"/>
              </w:rPr>
              <w:t>L</w:t>
            </w:r>
            <w:r>
              <w:rPr>
                <w:rFonts w:ascii="Times New Roman Regular" w:hAnsi="Times New Roman Regular" w:cs="Times New Roman Regular"/>
                <w:color w:val="000000" w:themeColor="text1"/>
                <w:sz w:val="26"/>
                <w:szCs w:val="26"/>
                <w:lang w:val="vi-VN"/>
              </w:rPr>
              <w:t>ậ</w:t>
            </w:r>
            <w:r>
              <w:rPr>
                <w:rFonts w:ascii="Times New Roman Regular" w:hAnsi="Times New Roman Regular" w:cs="Times New Roman Regular"/>
                <w:color w:val="000000" w:themeColor="text1"/>
                <w:sz w:val="26"/>
                <w:szCs w:val="26"/>
                <w:lang w:val="vi-VN"/>
              </w:rPr>
              <w:t>p báo cáo th</w:t>
            </w:r>
            <w:r>
              <w:rPr>
                <w:rFonts w:ascii="Times New Roman Regular" w:hAnsi="Times New Roman Regular" w:cs="Times New Roman Regular"/>
                <w:color w:val="000000" w:themeColor="text1"/>
                <w:sz w:val="26"/>
                <w:szCs w:val="26"/>
                <w:lang w:val="vi-VN"/>
              </w:rPr>
              <w:t>ẩ</w:t>
            </w:r>
            <w:r>
              <w:rPr>
                <w:rFonts w:ascii="Times New Roman Regular" w:hAnsi="Times New Roman Regular" w:cs="Times New Roman Regular"/>
                <w:color w:val="000000" w:themeColor="text1"/>
                <w:sz w:val="26"/>
                <w:szCs w:val="26"/>
                <w:lang w:val="vi-VN"/>
              </w:rPr>
              <w:t>m đ</w:t>
            </w:r>
            <w:r>
              <w:rPr>
                <w:rFonts w:ascii="Times New Roman Regular" w:hAnsi="Times New Roman Regular" w:cs="Times New Roman Regular"/>
                <w:color w:val="000000" w:themeColor="text1"/>
                <w:sz w:val="26"/>
                <w:szCs w:val="26"/>
                <w:lang w:val="vi-VN"/>
              </w:rPr>
              <w:t>ị</w:t>
            </w:r>
            <w:r>
              <w:rPr>
                <w:rFonts w:ascii="Times New Roman Regular" w:hAnsi="Times New Roman Regular" w:cs="Times New Roman Regular"/>
                <w:color w:val="000000" w:themeColor="text1"/>
                <w:sz w:val="26"/>
                <w:szCs w:val="26"/>
                <w:lang w:val="vi-VN"/>
              </w:rPr>
              <w:t>nh pháp lý b</w:t>
            </w:r>
            <w:r>
              <w:rPr>
                <w:rFonts w:ascii="Times New Roman Regular" w:hAnsi="Times New Roman Regular" w:cs="Times New Roman Regular"/>
                <w:color w:val="000000" w:themeColor="text1"/>
                <w:sz w:val="26"/>
                <w:szCs w:val="26"/>
                <w:lang w:val="vi-VN"/>
              </w:rPr>
              <w:t>ằ</w:t>
            </w:r>
            <w:r>
              <w:rPr>
                <w:rFonts w:ascii="Times New Roman Regular" w:hAnsi="Times New Roman Regular" w:cs="Times New Roman Regular"/>
                <w:color w:val="000000" w:themeColor="text1"/>
                <w:sz w:val="26"/>
                <w:szCs w:val="26"/>
                <w:lang w:val="vi-VN"/>
              </w:rPr>
              <w:t>ng ti</w:t>
            </w:r>
            <w:r>
              <w:rPr>
                <w:rFonts w:ascii="Times New Roman Regular" w:hAnsi="Times New Roman Regular" w:cs="Times New Roman Regular"/>
                <w:color w:val="000000" w:themeColor="text1"/>
                <w:sz w:val="26"/>
                <w:szCs w:val="26"/>
                <w:lang w:val="vi-VN"/>
              </w:rPr>
              <w:t>ế</w:t>
            </w:r>
            <w:r>
              <w:rPr>
                <w:rFonts w:ascii="Times New Roman Regular" w:hAnsi="Times New Roman Regular" w:cs="Times New Roman Regular"/>
                <w:color w:val="000000" w:themeColor="text1"/>
                <w:sz w:val="26"/>
                <w:szCs w:val="26"/>
                <w:lang w:val="vi-VN"/>
              </w:rPr>
              <w:t xml:space="preserve">ng Trung cho Bên Khách hàng </w:t>
            </w:r>
            <w:r>
              <w:rPr>
                <w:rFonts w:ascii="Times New Roman Regular" w:hAnsi="Times New Roman Regular" w:cs="Times New Roman Regular"/>
                <w:color w:val="000000" w:themeColor="text1"/>
                <w:sz w:val="26"/>
                <w:szCs w:val="26"/>
                <w:lang w:val="vi-VN"/>
              </w:rPr>
              <w:t>trên cơ s</w:t>
            </w:r>
            <w:r>
              <w:rPr>
                <w:rFonts w:ascii="Times New Roman Regular" w:hAnsi="Times New Roman Regular" w:cs="Times New Roman Regular"/>
                <w:color w:val="000000" w:themeColor="text1"/>
                <w:sz w:val="26"/>
                <w:szCs w:val="26"/>
                <w:lang w:val="vi-VN"/>
              </w:rPr>
              <w:t>ở</w:t>
            </w:r>
            <w:r>
              <w:rPr>
                <w:rFonts w:ascii="Times New Roman Regular" w:hAnsi="Times New Roman Regular" w:cs="Times New Roman Regular"/>
                <w:color w:val="000000" w:themeColor="text1"/>
                <w:sz w:val="26"/>
                <w:szCs w:val="26"/>
                <w:lang w:val="vi-VN"/>
              </w:rPr>
              <w:t xml:space="preserve"> các tài li</w:t>
            </w:r>
            <w:r>
              <w:rPr>
                <w:rFonts w:ascii="Times New Roman Regular" w:hAnsi="Times New Roman Regular" w:cs="Times New Roman Regular"/>
                <w:color w:val="000000" w:themeColor="text1"/>
                <w:sz w:val="26"/>
                <w:szCs w:val="26"/>
                <w:lang w:val="vi-VN"/>
              </w:rPr>
              <w:t>ệ</w:t>
            </w:r>
            <w:r>
              <w:rPr>
                <w:rFonts w:ascii="Times New Roman Regular" w:hAnsi="Times New Roman Regular" w:cs="Times New Roman Regular"/>
                <w:color w:val="000000" w:themeColor="text1"/>
                <w:sz w:val="26"/>
                <w:szCs w:val="26"/>
                <w:lang w:val="vi-VN"/>
              </w:rPr>
              <w:t>u mà Công ty M</w:t>
            </w:r>
            <w:r>
              <w:rPr>
                <w:rFonts w:ascii="Times New Roman Regular" w:hAnsi="Times New Roman Regular" w:cs="Times New Roman Regular"/>
                <w:color w:val="000000" w:themeColor="text1"/>
                <w:sz w:val="26"/>
                <w:szCs w:val="26"/>
                <w:lang w:val="vi-VN"/>
              </w:rPr>
              <w:t>ụ</w:t>
            </w:r>
            <w:r>
              <w:rPr>
                <w:rFonts w:ascii="Times New Roman Regular" w:hAnsi="Times New Roman Regular" w:cs="Times New Roman Regular"/>
                <w:color w:val="000000" w:themeColor="text1"/>
                <w:sz w:val="26"/>
                <w:szCs w:val="26"/>
                <w:lang w:val="vi-VN"/>
              </w:rPr>
              <w:t>c tiêu cung c</w:t>
            </w:r>
            <w:r>
              <w:rPr>
                <w:rFonts w:ascii="Times New Roman Regular" w:hAnsi="Times New Roman Regular" w:cs="Times New Roman Regular"/>
                <w:color w:val="000000" w:themeColor="text1"/>
                <w:sz w:val="26"/>
                <w:szCs w:val="26"/>
                <w:lang w:val="vi-VN"/>
              </w:rPr>
              <w:t>ấ</w:t>
            </w:r>
            <w:r>
              <w:rPr>
                <w:rFonts w:ascii="Times New Roman Regular" w:hAnsi="Times New Roman Regular" w:cs="Times New Roman Regular"/>
                <w:color w:val="000000" w:themeColor="text1"/>
                <w:sz w:val="26"/>
                <w:szCs w:val="26"/>
                <w:lang w:val="vi-VN"/>
              </w:rPr>
              <w:t xml:space="preserve">p  </w:t>
            </w:r>
          </w:p>
          <w:p w14:paraId="10371636" w14:textId="77777777" w:rsidR="00EC4D9F" w:rsidRDefault="001C2A88" w:rsidP="002B5659">
            <w:pPr>
              <w:pStyle w:val="ListParagraph"/>
              <w:widowControl/>
              <w:kinsoku w:val="0"/>
              <w:overflowPunct w:val="0"/>
              <w:spacing w:line="276" w:lineRule="auto"/>
              <w:ind w:left="354" w:firstLineChars="0" w:hanging="270"/>
              <w:contextualSpacing/>
              <w:rPr>
                <w:rFonts w:ascii="Times New Roman Regular" w:hAnsi="Times New Roman Regular" w:cs="Times New Roman Regular"/>
                <w:color w:val="000000" w:themeColor="text1"/>
                <w:sz w:val="26"/>
                <w:szCs w:val="26"/>
                <w:lang w:val="vi-VN"/>
              </w:rPr>
            </w:pPr>
            <w:r>
              <w:rPr>
                <w:rFonts w:ascii="Times New Roman Regular" w:hAnsi="Times New Roman Regular" w:cs="Times New Roman Regular"/>
                <w:color w:val="000000" w:themeColor="text1"/>
                <w:sz w:val="26"/>
                <w:szCs w:val="26"/>
                <w:lang w:val="vi-VN"/>
              </w:rPr>
              <w:t>根据目标公司提供的文件，为客户出具中文法律评估报告</w:t>
            </w:r>
          </w:p>
        </w:tc>
        <w:tc>
          <w:tcPr>
            <w:tcW w:w="4320" w:type="dxa"/>
            <w:vAlign w:val="center"/>
          </w:tcPr>
          <w:p w14:paraId="2C5BCBB8" w14:textId="1E4C8329" w:rsidR="00EC4D9F" w:rsidRPr="002B5659" w:rsidRDefault="001C2A88" w:rsidP="002B5659">
            <w:pPr>
              <w:pStyle w:val="ListParagraph"/>
              <w:widowControl/>
              <w:snapToGrid w:val="0"/>
              <w:spacing w:before="120" w:after="120" w:line="240" w:lineRule="auto"/>
              <w:ind w:firstLineChars="0" w:firstLine="0"/>
              <w:jc w:val="left"/>
              <w:rPr>
                <w:rFonts w:ascii="Times New Roman Regular" w:hAnsi="Times New Roman Regular" w:cs="Times New Roman Regular"/>
                <w:b/>
                <w:bCs/>
                <w:color w:val="FF0000"/>
                <w:sz w:val="26"/>
                <w:szCs w:val="26"/>
                <w:lang w:val="vi-VN"/>
              </w:rPr>
            </w:pPr>
            <w:r>
              <w:rPr>
                <w:rFonts w:ascii="Times New Roman Regular" w:hAnsi="Times New Roman Regular" w:cs="Times New Roman Regular"/>
                <w:color w:val="000000" w:themeColor="text1"/>
                <w:sz w:val="26"/>
                <w:szCs w:val="26"/>
                <w:lang w:val="vi-VN"/>
              </w:rPr>
              <w:lastRenderedPageBreak/>
              <w:t>a. N</w:t>
            </w:r>
            <w:r>
              <w:rPr>
                <w:rFonts w:ascii="Times New Roman Regular" w:hAnsi="Times New Roman Regular" w:cs="Times New Roman Regular"/>
                <w:color w:val="000000" w:themeColor="text1"/>
                <w:sz w:val="26"/>
                <w:szCs w:val="26"/>
                <w:lang w:val="vi-VN"/>
              </w:rPr>
              <w:t>ế</w:t>
            </w:r>
            <w:r>
              <w:rPr>
                <w:rFonts w:ascii="Times New Roman Regular" w:hAnsi="Times New Roman Regular" w:cs="Times New Roman Regular"/>
                <w:color w:val="000000" w:themeColor="text1"/>
                <w:sz w:val="26"/>
                <w:szCs w:val="26"/>
                <w:lang w:val="vi-VN"/>
              </w:rPr>
              <w:t>u Công ty M</w:t>
            </w:r>
            <w:r>
              <w:rPr>
                <w:rFonts w:ascii="Times New Roman Regular" w:hAnsi="Times New Roman Regular" w:cs="Times New Roman Regular"/>
                <w:color w:val="000000" w:themeColor="text1"/>
                <w:sz w:val="26"/>
                <w:szCs w:val="26"/>
                <w:lang w:val="vi-VN"/>
              </w:rPr>
              <w:t>ụ</w:t>
            </w:r>
            <w:r>
              <w:rPr>
                <w:rFonts w:ascii="Times New Roman Regular" w:hAnsi="Times New Roman Regular" w:cs="Times New Roman Regular"/>
                <w:color w:val="000000" w:themeColor="text1"/>
                <w:sz w:val="26"/>
                <w:szCs w:val="26"/>
                <w:lang w:val="vi-VN"/>
              </w:rPr>
              <w:t>c tiêu thành l</w:t>
            </w:r>
            <w:r>
              <w:rPr>
                <w:rFonts w:ascii="Times New Roman Regular" w:hAnsi="Times New Roman Regular" w:cs="Times New Roman Regular"/>
                <w:color w:val="000000" w:themeColor="text1"/>
                <w:sz w:val="26"/>
                <w:szCs w:val="26"/>
                <w:lang w:val="vi-VN"/>
              </w:rPr>
              <w:t>ậ</w:t>
            </w:r>
            <w:r>
              <w:rPr>
                <w:rFonts w:ascii="Times New Roman Regular" w:hAnsi="Times New Roman Regular" w:cs="Times New Roman Regular"/>
                <w:color w:val="000000" w:themeColor="text1"/>
                <w:sz w:val="26"/>
                <w:szCs w:val="26"/>
                <w:lang w:val="vi-VN"/>
              </w:rPr>
              <w:t>p dư</w:t>
            </w:r>
            <w:r>
              <w:rPr>
                <w:rFonts w:ascii="Times New Roman Regular" w:hAnsi="Times New Roman Regular" w:cs="Times New Roman Regular"/>
                <w:color w:val="000000" w:themeColor="text1"/>
                <w:sz w:val="26"/>
                <w:szCs w:val="26"/>
                <w:lang w:val="vi-VN"/>
              </w:rPr>
              <w:t>ớ</w:t>
            </w:r>
            <w:r>
              <w:rPr>
                <w:rFonts w:ascii="Times New Roman Regular" w:hAnsi="Times New Roman Regular" w:cs="Times New Roman Regular"/>
                <w:color w:val="000000" w:themeColor="text1"/>
                <w:sz w:val="26"/>
                <w:szCs w:val="26"/>
                <w:lang w:val="vi-VN"/>
              </w:rPr>
              <w:t>i 2 năm, Phí D</w:t>
            </w:r>
            <w:r>
              <w:rPr>
                <w:rFonts w:ascii="Times New Roman Regular" w:hAnsi="Times New Roman Regular" w:cs="Times New Roman Regular"/>
                <w:color w:val="000000" w:themeColor="text1"/>
                <w:sz w:val="26"/>
                <w:szCs w:val="26"/>
                <w:lang w:val="vi-VN"/>
              </w:rPr>
              <w:t>ị</w:t>
            </w:r>
            <w:r>
              <w:rPr>
                <w:rFonts w:ascii="Times New Roman Regular" w:hAnsi="Times New Roman Regular" w:cs="Times New Roman Regular"/>
                <w:color w:val="000000" w:themeColor="text1"/>
                <w:sz w:val="26"/>
                <w:szCs w:val="26"/>
                <w:lang w:val="vi-VN"/>
              </w:rPr>
              <w:t>ch v</w:t>
            </w:r>
            <w:r>
              <w:rPr>
                <w:rFonts w:ascii="Times New Roman Regular" w:hAnsi="Times New Roman Regular" w:cs="Times New Roman Regular"/>
                <w:color w:val="000000" w:themeColor="text1"/>
                <w:sz w:val="26"/>
                <w:szCs w:val="26"/>
                <w:lang w:val="vi-VN"/>
              </w:rPr>
              <w:t>ụ</w:t>
            </w:r>
            <w:r>
              <w:rPr>
                <w:rFonts w:ascii="Times New Roman Regular" w:hAnsi="Times New Roman Regular" w:cs="Times New Roman Regular"/>
                <w:color w:val="000000" w:themeColor="text1"/>
                <w:sz w:val="26"/>
                <w:szCs w:val="26"/>
                <w:lang w:val="vi-VN"/>
              </w:rPr>
              <w:t xml:space="preserve"> là </w:t>
            </w:r>
            <w:r w:rsidR="002B5659" w:rsidRPr="002B5659">
              <w:rPr>
                <w:rFonts w:ascii="Times New Roman Regular" w:hAnsi="Times New Roman Regular" w:cs="Times New Roman Regular"/>
                <w:b/>
                <w:bCs/>
                <w:color w:val="FF0000"/>
                <w:sz w:val="26"/>
                <w:szCs w:val="26"/>
                <w:lang w:val="vi-VN"/>
              </w:rPr>
              <w:t>3150</w:t>
            </w:r>
            <w:r w:rsidRPr="002B5659">
              <w:rPr>
                <w:rFonts w:ascii="Times New Roman Regular" w:hAnsi="Times New Roman Regular" w:cs="Times New Roman Regular"/>
                <w:b/>
                <w:bCs/>
                <w:color w:val="FF0000"/>
                <w:sz w:val="26"/>
                <w:szCs w:val="26"/>
                <w:lang w:val="vi-VN"/>
              </w:rPr>
              <w:t xml:space="preserve"> USD</w:t>
            </w:r>
          </w:p>
          <w:p w14:paraId="58A30ADD" w14:textId="38B330B1" w:rsidR="00EC4D9F" w:rsidRPr="002B5659" w:rsidRDefault="001C2A88" w:rsidP="002B5659">
            <w:pPr>
              <w:pStyle w:val="ListParagraph"/>
              <w:widowControl/>
              <w:snapToGrid w:val="0"/>
              <w:spacing w:before="120" w:after="120" w:line="240" w:lineRule="auto"/>
              <w:ind w:firstLineChars="0" w:firstLine="0"/>
              <w:jc w:val="left"/>
              <w:rPr>
                <w:rFonts w:ascii="Times New Roman Regular" w:hAnsi="Times New Roman Regular" w:cs="Times New Roman Regular"/>
                <w:b/>
                <w:bCs/>
                <w:color w:val="FF0000"/>
                <w:sz w:val="26"/>
                <w:szCs w:val="26"/>
                <w:lang w:val="vi-VN"/>
              </w:rPr>
            </w:pPr>
            <w:r>
              <w:rPr>
                <w:rFonts w:ascii="Times New Roman Regular" w:hAnsi="Times New Roman Regular" w:cs="Times New Roman Regular"/>
                <w:color w:val="000000" w:themeColor="text1"/>
                <w:sz w:val="26"/>
                <w:szCs w:val="26"/>
                <w:lang w:val="vi-VN"/>
              </w:rPr>
              <w:t>如果目标公司成立不到</w:t>
            </w:r>
            <w:r>
              <w:rPr>
                <w:rFonts w:ascii="Times New Roman Regular" w:hAnsi="Times New Roman Regular" w:cs="Times New Roman Regular"/>
                <w:color w:val="000000" w:themeColor="text1"/>
                <w:sz w:val="26"/>
                <w:szCs w:val="26"/>
                <w:lang w:val="vi-VN"/>
              </w:rPr>
              <w:t>2</w:t>
            </w:r>
            <w:r>
              <w:rPr>
                <w:rFonts w:ascii="Times New Roman Regular" w:hAnsi="Times New Roman Regular" w:cs="Times New Roman Regular"/>
                <w:color w:val="000000" w:themeColor="text1"/>
                <w:sz w:val="26"/>
                <w:szCs w:val="26"/>
                <w:lang w:val="vi-VN"/>
              </w:rPr>
              <w:t>年，服务费为</w:t>
            </w:r>
            <w:r w:rsidR="002B5659">
              <w:rPr>
                <w:rFonts w:ascii="Times New Roman Regular" w:hAnsi="Times New Roman Regular" w:cs="Times New Roman Regular"/>
                <w:b/>
                <w:bCs/>
                <w:color w:val="FF0000"/>
                <w:sz w:val="26"/>
                <w:szCs w:val="26"/>
              </w:rPr>
              <w:t>3150</w:t>
            </w:r>
            <w:r w:rsidRPr="002B5659">
              <w:rPr>
                <w:rFonts w:ascii="Times New Roman Regular" w:hAnsi="Times New Roman Regular" w:cs="Times New Roman Regular"/>
                <w:b/>
                <w:bCs/>
                <w:color w:val="FF0000"/>
                <w:sz w:val="26"/>
                <w:szCs w:val="26"/>
                <w:lang w:val="vi-VN"/>
              </w:rPr>
              <w:t>美元</w:t>
            </w:r>
          </w:p>
          <w:p w14:paraId="01E4A2E5" w14:textId="77777777" w:rsidR="00EC4D9F" w:rsidRDefault="00EC4D9F">
            <w:pPr>
              <w:pStyle w:val="ListParagraph"/>
              <w:widowControl/>
              <w:spacing w:after="0" w:line="276" w:lineRule="auto"/>
              <w:ind w:firstLineChars="0" w:firstLine="0"/>
              <w:contextualSpacing/>
              <w:jc w:val="left"/>
              <w:rPr>
                <w:rFonts w:ascii="Times New Roman Regular" w:hAnsi="Times New Roman Regular" w:cs="Times New Roman Regular"/>
                <w:color w:val="000000" w:themeColor="text1"/>
                <w:sz w:val="26"/>
                <w:szCs w:val="26"/>
                <w:lang w:val="vi-VN"/>
              </w:rPr>
            </w:pPr>
          </w:p>
          <w:p w14:paraId="3B49E02B" w14:textId="43162A6F" w:rsidR="00EC4D9F" w:rsidRDefault="001C2A88">
            <w:pPr>
              <w:pStyle w:val="ListParagraph"/>
              <w:widowControl/>
              <w:spacing w:after="0" w:line="276" w:lineRule="auto"/>
              <w:ind w:firstLineChars="0" w:firstLine="0"/>
              <w:contextualSpacing/>
              <w:jc w:val="left"/>
              <w:rPr>
                <w:rFonts w:ascii="Times New Roman Regular" w:hAnsi="Times New Roman Regular" w:cs="Times New Roman Regular"/>
                <w:color w:val="000000" w:themeColor="text1"/>
                <w:sz w:val="26"/>
                <w:szCs w:val="26"/>
                <w:lang w:val="vi-VN"/>
              </w:rPr>
            </w:pPr>
            <w:r>
              <w:rPr>
                <w:rFonts w:ascii="Times New Roman Regular" w:hAnsi="Times New Roman Regular" w:cs="Times New Roman Regular"/>
                <w:color w:val="000000" w:themeColor="text1"/>
                <w:sz w:val="26"/>
                <w:szCs w:val="26"/>
                <w:lang w:val="vi-VN"/>
              </w:rPr>
              <w:lastRenderedPageBreak/>
              <w:t>b. N</w:t>
            </w:r>
            <w:r>
              <w:rPr>
                <w:rFonts w:ascii="Times New Roman Regular" w:hAnsi="Times New Roman Regular" w:cs="Times New Roman Regular"/>
                <w:color w:val="000000" w:themeColor="text1"/>
                <w:sz w:val="26"/>
                <w:szCs w:val="26"/>
                <w:lang w:val="vi-VN"/>
              </w:rPr>
              <w:t>ế</w:t>
            </w:r>
            <w:r>
              <w:rPr>
                <w:rFonts w:ascii="Times New Roman Regular" w:hAnsi="Times New Roman Regular" w:cs="Times New Roman Regular"/>
                <w:color w:val="000000" w:themeColor="text1"/>
                <w:sz w:val="26"/>
                <w:szCs w:val="26"/>
                <w:lang w:val="vi-VN"/>
              </w:rPr>
              <w:t>u Công ty M</w:t>
            </w:r>
            <w:r>
              <w:rPr>
                <w:rFonts w:ascii="Times New Roman Regular" w:hAnsi="Times New Roman Regular" w:cs="Times New Roman Regular"/>
                <w:color w:val="000000" w:themeColor="text1"/>
                <w:sz w:val="26"/>
                <w:szCs w:val="26"/>
                <w:lang w:val="vi-VN"/>
              </w:rPr>
              <w:t>ụ</w:t>
            </w:r>
            <w:r>
              <w:rPr>
                <w:rFonts w:ascii="Times New Roman Regular" w:hAnsi="Times New Roman Regular" w:cs="Times New Roman Regular"/>
                <w:color w:val="000000" w:themeColor="text1"/>
                <w:sz w:val="26"/>
                <w:szCs w:val="26"/>
                <w:lang w:val="vi-VN"/>
              </w:rPr>
              <w:t>c tiêu thành l</w:t>
            </w:r>
            <w:r>
              <w:rPr>
                <w:rFonts w:ascii="Times New Roman Regular" w:hAnsi="Times New Roman Regular" w:cs="Times New Roman Regular"/>
                <w:color w:val="000000" w:themeColor="text1"/>
                <w:sz w:val="26"/>
                <w:szCs w:val="26"/>
                <w:lang w:val="vi-VN"/>
              </w:rPr>
              <w:t>ậ</w:t>
            </w:r>
            <w:r>
              <w:rPr>
                <w:rFonts w:ascii="Times New Roman Regular" w:hAnsi="Times New Roman Regular" w:cs="Times New Roman Regular"/>
                <w:color w:val="000000" w:themeColor="text1"/>
                <w:sz w:val="26"/>
                <w:szCs w:val="26"/>
                <w:lang w:val="vi-VN"/>
              </w:rPr>
              <w:t>p t</w:t>
            </w:r>
            <w:r>
              <w:rPr>
                <w:rFonts w:ascii="Times New Roman Regular" w:hAnsi="Times New Roman Regular" w:cs="Times New Roman Regular"/>
                <w:color w:val="000000" w:themeColor="text1"/>
                <w:sz w:val="26"/>
                <w:szCs w:val="26"/>
                <w:lang w:val="vi-VN"/>
              </w:rPr>
              <w:t>ừ</w:t>
            </w:r>
            <w:r>
              <w:rPr>
                <w:rFonts w:ascii="Times New Roman Regular" w:hAnsi="Times New Roman Regular" w:cs="Times New Roman Regular"/>
                <w:color w:val="000000" w:themeColor="text1"/>
                <w:sz w:val="26"/>
                <w:szCs w:val="26"/>
                <w:lang w:val="vi-VN"/>
              </w:rPr>
              <w:t xml:space="preserve"> 2 năm đ</w:t>
            </w:r>
            <w:r>
              <w:rPr>
                <w:rFonts w:ascii="Times New Roman Regular" w:hAnsi="Times New Roman Regular" w:cs="Times New Roman Regular"/>
                <w:color w:val="000000" w:themeColor="text1"/>
                <w:sz w:val="26"/>
                <w:szCs w:val="26"/>
                <w:lang w:val="vi-VN"/>
              </w:rPr>
              <w:t>ế</w:t>
            </w:r>
            <w:r>
              <w:rPr>
                <w:rFonts w:ascii="Times New Roman Regular" w:hAnsi="Times New Roman Regular" w:cs="Times New Roman Regular"/>
                <w:color w:val="000000" w:themeColor="text1"/>
                <w:sz w:val="26"/>
                <w:szCs w:val="26"/>
                <w:lang w:val="vi-VN"/>
              </w:rPr>
              <w:t>n 5 năm, Phí D</w:t>
            </w:r>
            <w:r>
              <w:rPr>
                <w:rFonts w:ascii="Times New Roman Regular" w:hAnsi="Times New Roman Regular" w:cs="Times New Roman Regular"/>
                <w:color w:val="000000" w:themeColor="text1"/>
                <w:sz w:val="26"/>
                <w:szCs w:val="26"/>
                <w:lang w:val="vi-VN"/>
              </w:rPr>
              <w:t>ị</w:t>
            </w:r>
            <w:r>
              <w:rPr>
                <w:rFonts w:ascii="Times New Roman Regular" w:hAnsi="Times New Roman Regular" w:cs="Times New Roman Regular"/>
                <w:color w:val="000000" w:themeColor="text1"/>
                <w:sz w:val="26"/>
                <w:szCs w:val="26"/>
                <w:lang w:val="vi-VN"/>
              </w:rPr>
              <w:t>ch v</w:t>
            </w:r>
            <w:r>
              <w:rPr>
                <w:rFonts w:ascii="Times New Roman Regular" w:hAnsi="Times New Roman Regular" w:cs="Times New Roman Regular"/>
                <w:color w:val="000000" w:themeColor="text1"/>
                <w:sz w:val="26"/>
                <w:szCs w:val="26"/>
                <w:lang w:val="vi-VN"/>
              </w:rPr>
              <w:t>ụ</w:t>
            </w:r>
            <w:r>
              <w:rPr>
                <w:rFonts w:ascii="Times New Roman Regular" w:hAnsi="Times New Roman Regular" w:cs="Times New Roman Regular"/>
                <w:color w:val="000000" w:themeColor="text1"/>
                <w:sz w:val="26"/>
                <w:szCs w:val="26"/>
                <w:lang w:val="vi-VN"/>
              </w:rPr>
              <w:t xml:space="preserve"> là </w:t>
            </w:r>
            <w:r w:rsidR="002B5659" w:rsidRPr="002B5659">
              <w:rPr>
                <w:rFonts w:ascii="Times New Roman Regular" w:hAnsi="Times New Roman Regular" w:cs="Times New Roman Regular"/>
                <w:b/>
                <w:bCs/>
                <w:color w:val="FF0000"/>
                <w:sz w:val="26"/>
                <w:szCs w:val="26"/>
                <w:lang w:val="vi-VN"/>
              </w:rPr>
              <w:t>3150</w:t>
            </w:r>
            <w:r w:rsidRPr="002B5659">
              <w:rPr>
                <w:rFonts w:ascii="Times New Roman Regular" w:hAnsi="Times New Roman Regular" w:cs="Times New Roman Regular"/>
                <w:b/>
                <w:bCs/>
                <w:color w:val="FF0000"/>
                <w:sz w:val="26"/>
                <w:szCs w:val="26"/>
                <w:lang w:val="vi-VN"/>
              </w:rPr>
              <w:t>-</w:t>
            </w:r>
            <w:r w:rsidR="002B5659" w:rsidRPr="002B5659">
              <w:rPr>
                <w:rFonts w:ascii="Times New Roman Regular" w:hAnsi="Times New Roman Regular" w:cs="Times New Roman Regular"/>
                <w:b/>
                <w:bCs/>
                <w:color w:val="FF0000"/>
                <w:sz w:val="26"/>
                <w:szCs w:val="26"/>
                <w:lang w:val="vi-VN"/>
              </w:rPr>
              <w:t>6650</w:t>
            </w:r>
            <w:r w:rsidRPr="002B5659">
              <w:rPr>
                <w:rFonts w:ascii="Times New Roman Regular" w:hAnsi="Times New Roman Regular" w:cs="Times New Roman Regular"/>
                <w:b/>
                <w:bCs/>
                <w:color w:val="FF0000"/>
                <w:sz w:val="26"/>
                <w:szCs w:val="26"/>
                <w:lang w:val="vi-VN"/>
              </w:rPr>
              <w:t xml:space="preserve"> USD </w:t>
            </w:r>
          </w:p>
          <w:p w14:paraId="1C299536" w14:textId="78E25D94" w:rsidR="00EC4D9F" w:rsidRPr="002B5659" w:rsidRDefault="001C2A88">
            <w:pPr>
              <w:pStyle w:val="ListParagraph"/>
              <w:widowControl/>
              <w:spacing w:after="0" w:line="276" w:lineRule="auto"/>
              <w:ind w:firstLineChars="0" w:firstLine="0"/>
              <w:contextualSpacing/>
              <w:jc w:val="left"/>
              <w:rPr>
                <w:rFonts w:ascii="Times New Roman Regular" w:hAnsi="Times New Roman Regular" w:cs="Times New Roman Regular"/>
                <w:b/>
                <w:bCs/>
                <w:color w:val="FF0000"/>
                <w:sz w:val="26"/>
                <w:szCs w:val="26"/>
              </w:rPr>
            </w:pPr>
            <w:r>
              <w:rPr>
                <w:rFonts w:ascii="Times New Roman Regular" w:hAnsi="Times New Roman Regular" w:cs="Times New Roman Regular"/>
                <w:color w:val="000000" w:themeColor="text1"/>
                <w:sz w:val="26"/>
                <w:szCs w:val="26"/>
              </w:rPr>
              <w:t>如果目标公司成立</w:t>
            </w:r>
            <w:r>
              <w:rPr>
                <w:rFonts w:ascii="Times New Roman Regular" w:hAnsi="Times New Roman Regular" w:cs="Times New Roman Regular"/>
                <w:color w:val="000000" w:themeColor="text1"/>
                <w:sz w:val="26"/>
                <w:szCs w:val="26"/>
              </w:rPr>
              <w:t>2</w:t>
            </w:r>
            <w:r>
              <w:rPr>
                <w:rFonts w:ascii="Times New Roman Regular" w:hAnsi="Times New Roman Regular" w:cs="Times New Roman Regular"/>
                <w:color w:val="000000" w:themeColor="text1"/>
                <w:sz w:val="26"/>
                <w:szCs w:val="26"/>
              </w:rPr>
              <w:t>年至</w:t>
            </w:r>
            <w:r>
              <w:rPr>
                <w:rFonts w:ascii="Times New Roman Regular" w:hAnsi="Times New Roman Regular" w:cs="Times New Roman Regular"/>
                <w:color w:val="000000" w:themeColor="text1"/>
                <w:sz w:val="26"/>
                <w:szCs w:val="26"/>
              </w:rPr>
              <w:t>5</w:t>
            </w:r>
            <w:r>
              <w:rPr>
                <w:rFonts w:ascii="Times New Roman Regular" w:hAnsi="Times New Roman Regular" w:cs="Times New Roman Regular"/>
                <w:color w:val="000000" w:themeColor="text1"/>
                <w:sz w:val="26"/>
                <w:szCs w:val="26"/>
              </w:rPr>
              <w:t>年，服务费为</w:t>
            </w:r>
            <w:r w:rsidR="002B5659" w:rsidRPr="002B5659">
              <w:rPr>
                <w:rFonts w:ascii="Times New Roman Regular" w:hAnsi="Times New Roman Regular" w:cs="Times New Roman Regular"/>
                <w:b/>
                <w:bCs/>
                <w:color w:val="FF0000"/>
                <w:sz w:val="26"/>
                <w:szCs w:val="26"/>
              </w:rPr>
              <w:t>3150-6650</w:t>
            </w:r>
            <w:r w:rsidRPr="002B5659">
              <w:rPr>
                <w:rFonts w:ascii="Times New Roman Regular" w:hAnsi="Times New Roman Regular" w:cs="Times New Roman Regular"/>
                <w:b/>
                <w:bCs/>
                <w:color w:val="FF0000"/>
                <w:sz w:val="26"/>
                <w:szCs w:val="26"/>
              </w:rPr>
              <w:t>美元</w:t>
            </w:r>
          </w:p>
          <w:p w14:paraId="024DFCF5" w14:textId="77777777" w:rsidR="00EC4D9F" w:rsidRDefault="00EC4D9F">
            <w:pPr>
              <w:pStyle w:val="ListParagraph"/>
              <w:widowControl/>
              <w:spacing w:after="0" w:line="276" w:lineRule="auto"/>
              <w:ind w:firstLineChars="0" w:firstLine="0"/>
              <w:contextualSpacing/>
              <w:jc w:val="left"/>
              <w:rPr>
                <w:rFonts w:ascii="Times New Roman Regular" w:hAnsi="Times New Roman Regular" w:cs="Times New Roman Regular"/>
                <w:color w:val="000000" w:themeColor="text1"/>
                <w:sz w:val="26"/>
                <w:szCs w:val="26"/>
                <w:lang w:val="vi-VN"/>
              </w:rPr>
            </w:pPr>
          </w:p>
          <w:p w14:paraId="04EDE94C" w14:textId="366824C0" w:rsidR="00EC4D9F" w:rsidRPr="002B5659" w:rsidRDefault="001C2A88">
            <w:pPr>
              <w:pStyle w:val="ListParagraph"/>
              <w:widowControl/>
              <w:spacing w:after="0" w:line="276" w:lineRule="auto"/>
              <w:ind w:firstLineChars="0" w:firstLine="0"/>
              <w:contextualSpacing/>
              <w:jc w:val="left"/>
              <w:rPr>
                <w:rFonts w:ascii="Times New Roman Regular" w:hAnsi="Times New Roman Regular" w:cs="Times New Roman Regular"/>
                <w:b/>
                <w:bCs/>
                <w:color w:val="FF0000"/>
                <w:sz w:val="26"/>
                <w:szCs w:val="26"/>
                <w:lang w:val="vi-VN"/>
              </w:rPr>
            </w:pPr>
            <w:r>
              <w:rPr>
                <w:rFonts w:ascii="Times New Roman Regular" w:hAnsi="Times New Roman Regular" w:cs="Times New Roman Regular"/>
                <w:color w:val="000000" w:themeColor="text1"/>
                <w:sz w:val="26"/>
                <w:szCs w:val="26"/>
                <w:lang w:val="vi-VN"/>
              </w:rPr>
              <w:t>c. N</w:t>
            </w:r>
            <w:r>
              <w:rPr>
                <w:rFonts w:ascii="Times New Roman Regular" w:hAnsi="Times New Roman Regular" w:cs="Times New Roman Regular"/>
                <w:color w:val="000000" w:themeColor="text1"/>
                <w:sz w:val="26"/>
                <w:szCs w:val="26"/>
                <w:lang w:val="vi-VN"/>
              </w:rPr>
              <w:t>ế</w:t>
            </w:r>
            <w:r>
              <w:rPr>
                <w:rFonts w:ascii="Times New Roman Regular" w:hAnsi="Times New Roman Regular" w:cs="Times New Roman Regular"/>
                <w:color w:val="000000" w:themeColor="text1"/>
                <w:sz w:val="26"/>
                <w:szCs w:val="26"/>
                <w:lang w:val="vi-VN"/>
              </w:rPr>
              <w:t>u Công ty M</w:t>
            </w:r>
            <w:r>
              <w:rPr>
                <w:rFonts w:ascii="Times New Roman Regular" w:hAnsi="Times New Roman Regular" w:cs="Times New Roman Regular"/>
                <w:color w:val="000000" w:themeColor="text1"/>
                <w:sz w:val="26"/>
                <w:szCs w:val="26"/>
                <w:lang w:val="vi-VN"/>
              </w:rPr>
              <w:t>ụ</w:t>
            </w:r>
            <w:r>
              <w:rPr>
                <w:rFonts w:ascii="Times New Roman Regular" w:hAnsi="Times New Roman Regular" w:cs="Times New Roman Regular"/>
                <w:color w:val="000000" w:themeColor="text1"/>
                <w:sz w:val="26"/>
                <w:szCs w:val="26"/>
                <w:lang w:val="vi-VN"/>
              </w:rPr>
              <w:t>c tiêu thành l</w:t>
            </w:r>
            <w:r>
              <w:rPr>
                <w:rFonts w:ascii="Times New Roman Regular" w:hAnsi="Times New Roman Regular" w:cs="Times New Roman Regular"/>
                <w:color w:val="000000" w:themeColor="text1"/>
                <w:sz w:val="26"/>
                <w:szCs w:val="26"/>
                <w:lang w:val="vi-VN"/>
              </w:rPr>
              <w:t>ậ</w:t>
            </w:r>
            <w:r>
              <w:rPr>
                <w:rFonts w:ascii="Times New Roman Regular" w:hAnsi="Times New Roman Regular" w:cs="Times New Roman Regular"/>
                <w:color w:val="000000" w:themeColor="text1"/>
                <w:sz w:val="26"/>
                <w:szCs w:val="26"/>
                <w:lang w:val="vi-VN"/>
              </w:rPr>
              <w:t>p t</w:t>
            </w:r>
            <w:r>
              <w:rPr>
                <w:rFonts w:ascii="Times New Roman Regular" w:hAnsi="Times New Roman Regular" w:cs="Times New Roman Regular"/>
                <w:color w:val="000000" w:themeColor="text1"/>
                <w:sz w:val="26"/>
                <w:szCs w:val="26"/>
                <w:lang w:val="vi-VN"/>
              </w:rPr>
              <w:t>ừ</w:t>
            </w:r>
            <w:r>
              <w:rPr>
                <w:rFonts w:ascii="Times New Roman Regular" w:hAnsi="Times New Roman Regular" w:cs="Times New Roman Regular"/>
                <w:color w:val="000000" w:themeColor="text1"/>
                <w:sz w:val="26"/>
                <w:szCs w:val="26"/>
                <w:lang w:val="vi-VN"/>
              </w:rPr>
              <w:t xml:space="preserve"> 5 năm đ</w:t>
            </w:r>
            <w:r>
              <w:rPr>
                <w:rFonts w:ascii="Times New Roman Regular" w:hAnsi="Times New Roman Regular" w:cs="Times New Roman Regular"/>
                <w:color w:val="000000" w:themeColor="text1"/>
                <w:sz w:val="26"/>
                <w:szCs w:val="26"/>
                <w:lang w:val="vi-VN"/>
              </w:rPr>
              <w:t>ế</w:t>
            </w:r>
            <w:r>
              <w:rPr>
                <w:rFonts w:ascii="Times New Roman Regular" w:hAnsi="Times New Roman Regular" w:cs="Times New Roman Regular"/>
                <w:color w:val="000000" w:themeColor="text1"/>
                <w:sz w:val="26"/>
                <w:szCs w:val="26"/>
                <w:lang w:val="vi-VN"/>
              </w:rPr>
              <w:t>n 8 năm, Phí D</w:t>
            </w:r>
            <w:r>
              <w:rPr>
                <w:rFonts w:ascii="Times New Roman Regular" w:hAnsi="Times New Roman Regular" w:cs="Times New Roman Regular"/>
                <w:color w:val="000000" w:themeColor="text1"/>
                <w:sz w:val="26"/>
                <w:szCs w:val="26"/>
                <w:lang w:val="vi-VN"/>
              </w:rPr>
              <w:t>ị</w:t>
            </w:r>
            <w:r>
              <w:rPr>
                <w:rFonts w:ascii="Times New Roman Regular" w:hAnsi="Times New Roman Regular" w:cs="Times New Roman Regular"/>
                <w:color w:val="000000" w:themeColor="text1"/>
                <w:sz w:val="26"/>
                <w:szCs w:val="26"/>
                <w:lang w:val="vi-VN"/>
              </w:rPr>
              <w:t>ch v</w:t>
            </w:r>
            <w:r>
              <w:rPr>
                <w:rFonts w:ascii="Times New Roman Regular" w:hAnsi="Times New Roman Regular" w:cs="Times New Roman Regular"/>
                <w:color w:val="000000" w:themeColor="text1"/>
                <w:sz w:val="26"/>
                <w:szCs w:val="26"/>
                <w:lang w:val="vi-VN"/>
              </w:rPr>
              <w:t>ụ</w:t>
            </w:r>
            <w:r>
              <w:rPr>
                <w:rFonts w:ascii="Times New Roman Regular" w:hAnsi="Times New Roman Regular" w:cs="Times New Roman Regular"/>
                <w:color w:val="000000" w:themeColor="text1"/>
                <w:sz w:val="26"/>
                <w:szCs w:val="26"/>
                <w:lang w:val="vi-VN"/>
              </w:rPr>
              <w:t xml:space="preserve"> là </w:t>
            </w:r>
            <w:r w:rsidR="002B5659" w:rsidRPr="002B5659">
              <w:rPr>
                <w:rFonts w:ascii="Times New Roman Regular" w:hAnsi="Times New Roman Regular" w:cs="Times New Roman Regular"/>
                <w:b/>
                <w:bCs/>
                <w:color w:val="FF0000"/>
                <w:sz w:val="26"/>
                <w:szCs w:val="26"/>
                <w:lang w:val="vi-VN"/>
              </w:rPr>
              <w:t>6650- 10850</w:t>
            </w:r>
            <w:r w:rsidRPr="002B5659">
              <w:rPr>
                <w:rFonts w:ascii="Times New Roman Regular" w:hAnsi="Times New Roman Regular" w:cs="Times New Roman Regular"/>
                <w:b/>
                <w:bCs/>
                <w:color w:val="FF0000"/>
                <w:sz w:val="26"/>
                <w:szCs w:val="26"/>
                <w:lang w:val="vi-VN"/>
              </w:rPr>
              <w:t xml:space="preserve"> USD</w:t>
            </w:r>
          </w:p>
          <w:p w14:paraId="361BB51F" w14:textId="6485015A" w:rsidR="00EC4D9F" w:rsidRDefault="001C2A88">
            <w:pPr>
              <w:pStyle w:val="ListParagraph"/>
              <w:widowControl/>
              <w:spacing w:after="0" w:line="276" w:lineRule="auto"/>
              <w:ind w:firstLineChars="0" w:firstLine="0"/>
              <w:contextualSpacing/>
              <w:jc w:val="left"/>
              <w:rPr>
                <w:rFonts w:ascii="Times New Roman Regular" w:hAnsi="Times New Roman Regular" w:cs="Times New Roman Regular"/>
                <w:color w:val="000000" w:themeColor="text1"/>
                <w:sz w:val="26"/>
                <w:szCs w:val="26"/>
              </w:rPr>
            </w:pPr>
            <w:r>
              <w:rPr>
                <w:rFonts w:ascii="Times New Roman Regular" w:hAnsi="Times New Roman Regular" w:cs="Times New Roman Regular"/>
                <w:color w:val="000000" w:themeColor="text1"/>
                <w:sz w:val="26"/>
                <w:szCs w:val="26"/>
              </w:rPr>
              <w:t>如果目标公司成立</w:t>
            </w:r>
            <w:r>
              <w:rPr>
                <w:rFonts w:ascii="Times New Roman Regular" w:hAnsi="Times New Roman Regular" w:cs="Times New Roman Regular"/>
                <w:color w:val="000000" w:themeColor="text1"/>
                <w:sz w:val="26"/>
                <w:szCs w:val="26"/>
              </w:rPr>
              <w:t>5</w:t>
            </w:r>
            <w:r>
              <w:rPr>
                <w:rFonts w:ascii="Times New Roman Regular" w:hAnsi="Times New Roman Regular" w:cs="Times New Roman Regular"/>
                <w:color w:val="000000" w:themeColor="text1"/>
                <w:sz w:val="26"/>
                <w:szCs w:val="26"/>
              </w:rPr>
              <w:t>年至</w:t>
            </w:r>
            <w:r>
              <w:rPr>
                <w:rFonts w:ascii="Times New Roman Regular" w:hAnsi="Times New Roman Regular" w:cs="Times New Roman Regular"/>
                <w:color w:val="000000" w:themeColor="text1"/>
                <w:sz w:val="26"/>
                <w:szCs w:val="26"/>
              </w:rPr>
              <w:t>8</w:t>
            </w:r>
            <w:r>
              <w:rPr>
                <w:rFonts w:ascii="Times New Roman Regular" w:hAnsi="Times New Roman Regular" w:cs="Times New Roman Regular"/>
                <w:color w:val="000000" w:themeColor="text1"/>
                <w:sz w:val="26"/>
                <w:szCs w:val="26"/>
              </w:rPr>
              <w:t>年，服务费为</w:t>
            </w:r>
            <w:r w:rsidR="002B5659">
              <w:rPr>
                <w:rFonts w:ascii="Times New Roman Regular" w:hAnsi="Times New Roman Regular" w:cs="Times New Roman Regular"/>
                <w:b/>
                <w:bCs/>
                <w:color w:val="FF0000"/>
                <w:sz w:val="26"/>
                <w:szCs w:val="26"/>
              </w:rPr>
              <w:t>6650</w:t>
            </w:r>
            <w:r w:rsidRPr="002B5659">
              <w:rPr>
                <w:rFonts w:ascii="Times New Roman Regular" w:hAnsi="Times New Roman Regular" w:cs="Times New Roman Regular"/>
                <w:b/>
                <w:bCs/>
                <w:color w:val="FF0000"/>
                <w:sz w:val="26"/>
                <w:szCs w:val="26"/>
              </w:rPr>
              <w:t>-</w:t>
            </w:r>
            <w:r w:rsidR="002B5659">
              <w:rPr>
                <w:rFonts w:ascii="Times New Roman Regular" w:hAnsi="Times New Roman Regular" w:cs="Times New Roman Regular"/>
                <w:b/>
                <w:bCs/>
                <w:color w:val="FF0000"/>
                <w:sz w:val="26"/>
                <w:szCs w:val="26"/>
              </w:rPr>
              <w:t>10850</w:t>
            </w:r>
            <w:r>
              <w:rPr>
                <w:rFonts w:ascii="Times New Roman Regular" w:hAnsi="Times New Roman Regular" w:cs="Times New Roman Regular"/>
                <w:color w:val="000000" w:themeColor="text1"/>
                <w:sz w:val="26"/>
                <w:szCs w:val="26"/>
              </w:rPr>
              <w:t>美元</w:t>
            </w:r>
          </w:p>
          <w:p w14:paraId="60002CB0" w14:textId="77777777" w:rsidR="00EC4D9F" w:rsidRDefault="00EC4D9F">
            <w:pPr>
              <w:pStyle w:val="ListParagraph"/>
              <w:widowControl/>
              <w:spacing w:after="0" w:line="276" w:lineRule="auto"/>
              <w:ind w:firstLineChars="0" w:firstLine="0"/>
              <w:contextualSpacing/>
              <w:jc w:val="left"/>
              <w:rPr>
                <w:rFonts w:ascii="Times New Roman Regular" w:hAnsi="Times New Roman Regular" w:cs="Times New Roman Regular"/>
                <w:color w:val="000000" w:themeColor="text1"/>
                <w:sz w:val="26"/>
                <w:szCs w:val="26"/>
                <w:lang w:val="vi-VN"/>
              </w:rPr>
            </w:pPr>
          </w:p>
          <w:p w14:paraId="01BF4A9C" w14:textId="77777777" w:rsidR="00EC4D9F" w:rsidRDefault="001C2A88">
            <w:pPr>
              <w:pStyle w:val="ListParagraph"/>
              <w:widowControl/>
              <w:spacing w:after="0" w:line="276" w:lineRule="auto"/>
              <w:ind w:firstLineChars="0" w:firstLine="0"/>
              <w:contextualSpacing/>
              <w:jc w:val="left"/>
              <w:rPr>
                <w:rFonts w:ascii="Times New Roman Regular" w:hAnsi="Times New Roman Regular" w:cs="Times New Roman Regular"/>
                <w:color w:val="000000" w:themeColor="text1"/>
                <w:sz w:val="26"/>
                <w:szCs w:val="26"/>
                <w:lang w:val="vi-VN"/>
              </w:rPr>
            </w:pPr>
            <w:r>
              <w:rPr>
                <w:rFonts w:ascii="Times New Roman Regular" w:hAnsi="Times New Roman Regular" w:cs="Times New Roman Regular"/>
                <w:color w:val="000000" w:themeColor="text1"/>
                <w:sz w:val="26"/>
                <w:szCs w:val="26"/>
                <w:lang w:val="vi-VN"/>
              </w:rPr>
              <w:t>d. N</w:t>
            </w:r>
            <w:r>
              <w:rPr>
                <w:rFonts w:ascii="Times New Roman Regular" w:hAnsi="Times New Roman Regular" w:cs="Times New Roman Regular"/>
                <w:color w:val="000000" w:themeColor="text1"/>
                <w:sz w:val="26"/>
                <w:szCs w:val="26"/>
                <w:lang w:val="vi-VN"/>
              </w:rPr>
              <w:t>ế</w:t>
            </w:r>
            <w:r>
              <w:rPr>
                <w:rFonts w:ascii="Times New Roman Regular" w:hAnsi="Times New Roman Regular" w:cs="Times New Roman Regular"/>
                <w:color w:val="000000" w:themeColor="text1"/>
                <w:sz w:val="26"/>
                <w:szCs w:val="26"/>
                <w:lang w:val="vi-VN"/>
              </w:rPr>
              <w:t>u Công ty M</w:t>
            </w:r>
            <w:r>
              <w:rPr>
                <w:rFonts w:ascii="Times New Roman Regular" w:hAnsi="Times New Roman Regular" w:cs="Times New Roman Regular"/>
                <w:color w:val="000000" w:themeColor="text1"/>
                <w:sz w:val="26"/>
                <w:szCs w:val="26"/>
                <w:lang w:val="vi-VN"/>
              </w:rPr>
              <w:t>ụ</w:t>
            </w:r>
            <w:r>
              <w:rPr>
                <w:rFonts w:ascii="Times New Roman Regular" w:hAnsi="Times New Roman Regular" w:cs="Times New Roman Regular"/>
                <w:color w:val="000000" w:themeColor="text1"/>
                <w:sz w:val="26"/>
                <w:szCs w:val="26"/>
                <w:lang w:val="vi-VN"/>
              </w:rPr>
              <w:t>c tiêu thành l</w:t>
            </w:r>
            <w:r>
              <w:rPr>
                <w:rFonts w:ascii="Times New Roman Regular" w:hAnsi="Times New Roman Regular" w:cs="Times New Roman Regular"/>
                <w:color w:val="000000" w:themeColor="text1"/>
                <w:sz w:val="26"/>
                <w:szCs w:val="26"/>
                <w:lang w:val="vi-VN"/>
              </w:rPr>
              <w:t>ậ</w:t>
            </w:r>
            <w:r>
              <w:rPr>
                <w:rFonts w:ascii="Times New Roman Regular" w:hAnsi="Times New Roman Regular" w:cs="Times New Roman Regular"/>
                <w:color w:val="000000" w:themeColor="text1"/>
                <w:sz w:val="26"/>
                <w:szCs w:val="26"/>
                <w:lang w:val="vi-VN"/>
              </w:rPr>
              <w:t>p t</w:t>
            </w:r>
            <w:r>
              <w:rPr>
                <w:rFonts w:ascii="Times New Roman Regular" w:hAnsi="Times New Roman Regular" w:cs="Times New Roman Regular"/>
                <w:color w:val="000000" w:themeColor="text1"/>
                <w:sz w:val="26"/>
                <w:szCs w:val="26"/>
                <w:lang w:val="vi-VN"/>
              </w:rPr>
              <w:t>ừ</w:t>
            </w:r>
            <w:r>
              <w:rPr>
                <w:rFonts w:ascii="Times New Roman Regular" w:hAnsi="Times New Roman Regular" w:cs="Times New Roman Regular"/>
                <w:color w:val="000000" w:themeColor="text1"/>
                <w:sz w:val="26"/>
                <w:szCs w:val="26"/>
                <w:lang w:val="vi-VN"/>
              </w:rPr>
              <w:t xml:space="preserve"> 8 năm tr</w:t>
            </w:r>
            <w:r>
              <w:rPr>
                <w:rFonts w:ascii="Times New Roman Regular" w:hAnsi="Times New Roman Regular" w:cs="Times New Roman Regular"/>
                <w:color w:val="000000" w:themeColor="text1"/>
                <w:sz w:val="26"/>
                <w:szCs w:val="26"/>
                <w:lang w:val="vi-VN"/>
              </w:rPr>
              <w:t>ở</w:t>
            </w:r>
            <w:r>
              <w:rPr>
                <w:rFonts w:ascii="Times New Roman Regular" w:hAnsi="Times New Roman Regular" w:cs="Times New Roman Regular"/>
                <w:color w:val="000000" w:themeColor="text1"/>
                <w:sz w:val="26"/>
                <w:szCs w:val="26"/>
                <w:lang w:val="vi-VN"/>
              </w:rPr>
              <w:t xml:space="preserve"> lên đ</w:t>
            </w:r>
            <w:r>
              <w:rPr>
                <w:rFonts w:ascii="Times New Roman Regular" w:hAnsi="Times New Roman Regular" w:cs="Times New Roman Regular"/>
                <w:color w:val="000000" w:themeColor="text1"/>
                <w:sz w:val="26"/>
                <w:szCs w:val="26"/>
                <w:lang w:val="vi-VN"/>
              </w:rPr>
              <w:t>ế</w:t>
            </w:r>
            <w:r>
              <w:rPr>
                <w:rFonts w:ascii="Times New Roman Regular" w:hAnsi="Times New Roman Regular" w:cs="Times New Roman Regular"/>
                <w:color w:val="000000" w:themeColor="text1"/>
                <w:sz w:val="26"/>
                <w:szCs w:val="26"/>
                <w:lang w:val="vi-VN"/>
              </w:rPr>
              <w:t>n 10 năm: Phí D</w:t>
            </w:r>
            <w:r>
              <w:rPr>
                <w:rFonts w:ascii="Times New Roman Regular" w:hAnsi="Times New Roman Regular" w:cs="Times New Roman Regular"/>
                <w:color w:val="000000" w:themeColor="text1"/>
                <w:sz w:val="26"/>
                <w:szCs w:val="26"/>
                <w:lang w:val="vi-VN"/>
              </w:rPr>
              <w:t>ị</w:t>
            </w:r>
            <w:r>
              <w:rPr>
                <w:rFonts w:ascii="Times New Roman Regular" w:hAnsi="Times New Roman Regular" w:cs="Times New Roman Regular"/>
                <w:color w:val="000000" w:themeColor="text1"/>
                <w:sz w:val="26"/>
                <w:szCs w:val="26"/>
                <w:lang w:val="vi-VN"/>
              </w:rPr>
              <w:t>ch v</w:t>
            </w:r>
            <w:r>
              <w:rPr>
                <w:rFonts w:ascii="Times New Roman Regular" w:hAnsi="Times New Roman Regular" w:cs="Times New Roman Regular"/>
                <w:color w:val="000000" w:themeColor="text1"/>
                <w:sz w:val="26"/>
                <w:szCs w:val="26"/>
                <w:lang w:val="vi-VN"/>
              </w:rPr>
              <w:t>ụ</w:t>
            </w:r>
            <w:r>
              <w:rPr>
                <w:rFonts w:ascii="Times New Roman Regular" w:hAnsi="Times New Roman Regular" w:cs="Times New Roman Regular"/>
                <w:color w:val="000000" w:themeColor="text1"/>
                <w:sz w:val="26"/>
                <w:szCs w:val="26"/>
                <w:lang w:val="vi-VN"/>
              </w:rPr>
              <w:t xml:space="preserve"> s</w:t>
            </w:r>
            <w:r>
              <w:rPr>
                <w:rFonts w:ascii="Times New Roman Regular" w:hAnsi="Times New Roman Regular" w:cs="Times New Roman Regular"/>
                <w:color w:val="000000" w:themeColor="text1"/>
                <w:sz w:val="26"/>
                <w:szCs w:val="26"/>
                <w:lang w:val="vi-VN"/>
              </w:rPr>
              <w:t>ẽ</w:t>
            </w:r>
            <w:r>
              <w:rPr>
                <w:rFonts w:ascii="Times New Roman Regular" w:hAnsi="Times New Roman Regular" w:cs="Times New Roman Regular"/>
                <w:color w:val="000000" w:themeColor="text1"/>
                <w:sz w:val="26"/>
                <w:szCs w:val="26"/>
                <w:lang w:val="vi-VN"/>
              </w:rPr>
              <w:t xml:space="preserve"> đư</w:t>
            </w:r>
            <w:r>
              <w:rPr>
                <w:rFonts w:ascii="Times New Roman Regular" w:hAnsi="Times New Roman Regular" w:cs="Times New Roman Regular"/>
                <w:color w:val="000000" w:themeColor="text1"/>
                <w:sz w:val="26"/>
                <w:szCs w:val="26"/>
                <w:lang w:val="vi-VN"/>
              </w:rPr>
              <w:t>ợ</w:t>
            </w:r>
            <w:r>
              <w:rPr>
                <w:rFonts w:ascii="Times New Roman Regular" w:hAnsi="Times New Roman Regular" w:cs="Times New Roman Regular"/>
                <w:color w:val="000000" w:themeColor="text1"/>
                <w:sz w:val="26"/>
                <w:szCs w:val="26"/>
                <w:lang w:val="vi-VN"/>
              </w:rPr>
              <w:t>c th</w:t>
            </w:r>
            <w:r>
              <w:rPr>
                <w:rFonts w:ascii="Times New Roman Regular" w:hAnsi="Times New Roman Regular" w:cs="Times New Roman Regular"/>
                <w:color w:val="000000" w:themeColor="text1"/>
                <w:sz w:val="26"/>
                <w:szCs w:val="26"/>
                <w:lang w:val="vi-VN"/>
              </w:rPr>
              <w:t>ố</w:t>
            </w:r>
            <w:r>
              <w:rPr>
                <w:rFonts w:ascii="Times New Roman Regular" w:hAnsi="Times New Roman Regular" w:cs="Times New Roman Regular"/>
                <w:color w:val="000000" w:themeColor="text1"/>
                <w:sz w:val="26"/>
                <w:szCs w:val="26"/>
                <w:lang w:val="vi-VN"/>
              </w:rPr>
              <w:t>ng nh</w:t>
            </w:r>
            <w:r>
              <w:rPr>
                <w:rFonts w:ascii="Times New Roman Regular" w:hAnsi="Times New Roman Regular" w:cs="Times New Roman Regular"/>
                <w:color w:val="000000" w:themeColor="text1"/>
                <w:sz w:val="26"/>
                <w:szCs w:val="26"/>
                <w:lang w:val="vi-VN"/>
              </w:rPr>
              <w:t>ấ</w:t>
            </w:r>
            <w:r>
              <w:rPr>
                <w:rFonts w:ascii="Times New Roman Regular" w:hAnsi="Times New Roman Regular" w:cs="Times New Roman Regular"/>
                <w:color w:val="000000" w:themeColor="text1"/>
                <w:sz w:val="26"/>
                <w:szCs w:val="26"/>
                <w:lang w:val="vi-VN"/>
              </w:rPr>
              <w:t>t s</w:t>
            </w:r>
            <w:r>
              <w:rPr>
                <w:rFonts w:ascii="Times New Roman Regular" w:hAnsi="Times New Roman Regular" w:cs="Times New Roman Regular"/>
                <w:color w:val="000000" w:themeColor="text1"/>
                <w:sz w:val="26"/>
                <w:szCs w:val="26"/>
                <w:lang w:val="vi-VN"/>
              </w:rPr>
              <w:t xml:space="preserve">au. </w:t>
            </w:r>
          </w:p>
          <w:p w14:paraId="229E0104" w14:textId="77777777" w:rsidR="00EC4D9F" w:rsidRDefault="001C2A88">
            <w:pPr>
              <w:pStyle w:val="ListParagraph"/>
              <w:widowControl/>
              <w:spacing w:after="0" w:line="276" w:lineRule="auto"/>
              <w:ind w:firstLineChars="0" w:firstLine="0"/>
              <w:contextualSpacing/>
              <w:jc w:val="left"/>
              <w:rPr>
                <w:rFonts w:ascii="Times New Roman Regular" w:hAnsi="Times New Roman Regular" w:cs="Times New Roman Regular"/>
                <w:color w:val="000000" w:themeColor="text1"/>
                <w:sz w:val="26"/>
                <w:szCs w:val="26"/>
                <w:lang w:val="vi-VN"/>
              </w:rPr>
            </w:pPr>
            <w:r>
              <w:rPr>
                <w:rFonts w:ascii="Times New Roman Regular" w:hAnsi="Times New Roman Regular" w:cs="Times New Roman Regular"/>
                <w:color w:val="000000" w:themeColor="text1"/>
                <w:sz w:val="26"/>
                <w:szCs w:val="26"/>
              </w:rPr>
              <w:t>若目标公司已成立</w:t>
            </w:r>
            <w:r>
              <w:rPr>
                <w:rFonts w:ascii="Times New Roman Regular" w:hAnsi="Times New Roman Regular" w:cs="Times New Roman Regular"/>
                <w:color w:val="000000" w:themeColor="text1"/>
                <w:sz w:val="26"/>
                <w:szCs w:val="26"/>
              </w:rPr>
              <w:t>8</w:t>
            </w:r>
            <w:r>
              <w:rPr>
                <w:rFonts w:ascii="Times New Roman Regular" w:hAnsi="Times New Roman Regular" w:cs="Times New Roman Regular"/>
                <w:color w:val="000000" w:themeColor="text1"/>
                <w:sz w:val="26"/>
                <w:szCs w:val="26"/>
              </w:rPr>
              <w:t>年或以上至</w:t>
            </w:r>
            <w:r>
              <w:rPr>
                <w:rFonts w:ascii="Times New Roman Regular" w:hAnsi="Times New Roman Regular" w:cs="Times New Roman Regular"/>
                <w:color w:val="000000" w:themeColor="text1"/>
                <w:sz w:val="26"/>
                <w:szCs w:val="26"/>
              </w:rPr>
              <w:t>10</w:t>
            </w:r>
            <w:r>
              <w:rPr>
                <w:rFonts w:ascii="Times New Roman Regular" w:hAnsi="Times New Roman Regular" w:cs="Times New Roman Regular"/>
                <w:color w:val="000000" w:themeColor="text1"/>
                <w:sz w:val="26"/>
                <w:szCs w:val="26"/>
              </w:rPr>
              <w:t>年：服务费将稍后商定。</w:t>
            </w:r>
          </w:p>
        </w:tc>
      </w:tr>
      <w:tr w:rsidR="00F06F94" w14:paraId="5DA4B08A" w14:textId="77777777" w:rsidTr="002B5659">
        <w:tc>
          <w:tcPr>
            <w:tcW w:w="708" w:type="dxa"/>
            <w:vMerge w:val="restart"/>
            <w:vAlign w:val="center"/>
          </w:tcPr>
          <w:p w14:paraId="7CD0EFDB" w14:textId="77777777" w:rsidR="00F06F94" w:rsidRDefault="00F06F94">
            <w:pPr>
              <w:pStyle w:val="ListParagraph"/>
              <w:widowControl/>
              <w:spacing w:after="0" w:line="276" w:lineRule="auto"/>
              <w:ind w:firstLineChars="0" w:firstLine="0"/>
              <w:contextualSpacing/>
              <w:jc w:val="center"/>
              <w:rPr>
                <w:rFonts w:ascii="Times New Roman Regular" w:hAnsi="Times New Roman Regular" w:cs="Times New Roman Regular"/>
                <w:b/>
                <w:color w:val="000000" w:themeColor="text1"/>
                <w:sz w:val="26"/>
                <w:szCs w:val="26"/>
                <w:lang w:val="vi-VN"/>
              </w:rPr>
            </w:pPr>
            <w:r>
              <w:rPr>
                <w:rFonts w:hAnsi="Times New Roman Regular" w:cs="Times New Roman Regular"/>
                <w:b/>
                <w:color w:val="000000" w:themeColor="text1"/>
                <w:sz w:val="26"/>
                <w:szCs w:val="26"/>
                <w:lang w:val="vi-VN"/>
              </w:rPr>
              <w:lastRenderedPageBreak/>
              <w:t>2</w:t>
            </w:r>
          </w:p>
        </w:tc>
        <w:tc>
          <w:tcPr>
            <w:tcW w:w="4782" w:type="dxa"/>
          </w:tcPr>
          <w:p w14:paraId="768EA00A" w14:textId="77777777" w:rsidR="00F06F94" w:rsidRDefault="00F06F94">
            <w:pPr>
              <w:numPr>
                <w:ilvl w:val="0"/>
                <w:numId w:val="2"/>
              </w:numPr>
              <w:rPr>
                <w:rFonts w:ascii="Times New Roman Regular" w:eastAsia="SimSun" w:hAnsi="Times New Roman Regular" w:cs="Times New Roman Regular"/>
                <w:sz w:val="26"/>
                <w:szCs w:val="26"/>
                <w:lang w:val="vi-VN"/>
              </w:rPr>
            </w:pPr>
            <w:r>
              <w:rPr>
                <w:rFonts w:ascii="Times New Roman Regular" w:eastAsia="SimSun" w:hAnsi="Times New Roman Regular" w:cs="Times New Roman Regular"/>
                <w:sz w:val="26"/>
                <w:szCs w:val="26"/>
                <w:lang w:val="vi-VN" w:eastAsia="en-US"/>
              </w:rPr>
              <w:t>Rà soát hợp đồng chuyển nhượng vốn của Công ty Mục tiêu giữa giữa Bên Mua với Bên Bán trên cơ sở đảm bảo tuân thủ pháp luật Việt Nam</w:t>
            </w:r>
          </w:p>
          <w:p w14:paraId="589E86A8" w14:textId="77777777" w:rsidR="00F06F94" w:rsidRDefault="00F06F94">
            <w:pPr>
              <w:ind w:left="360"/>
              <w:rPr>
                <w:rFonts w:eastAsiaTheme="majorEastAsia"/>
                <w:color w:val="000000" w:themeColor="text1"/>
                <w:lang w:val="vi-VN"/>
              </w:rPr>
            </w:pPr>
            <w:r>
              <w:rPr>
                <w:rFonts w:ascii="Times New Roman Regular" w:eastAsia="SimSun" w:hAnsi="Times New Roman Regular" w:cs="Times New Roman Regular"/>
                <w:sz w:val="26"/>
                <w:szCs w:val="26"/>
              </w:rPr>
              <w:t>在确保遵守越南法律的基础上，审查买方</w:t>
            </w:r>
            <w:r>
              <w:rPr>
                <w:rFonts w:ascii="Times New Roman Regular" w:eastAsia="SimSun" w:hAnsi="Times New Roman Regular" w:cs="Times New Roman Regular"/>
                <w:sz w:val="26"/>
                <w:szCs w:val="26"/>
                <w:lang w:eastAsia="zh-Hans"/>
              </w:rPr>
              <w:t>与</w:t>
            </w:r>
            <w:r>
              <w:rPr>
                <w:rFonts w:ascii="Times New Roman Regular" w:eastAsia="SimSun" w:hAnsi="Times New Roman Regular" w:cs="Times New Roman Regular"/>
                <w:sz w:val="26"/>
                <w:szCs w:val="26"/>
              </w:rPr>
              <w:t>卖方</w:t>
            </w:r>
            <w:r>
              <w:rPr>
                <w:rFonts w:ascii="Times New Roman Regular" w:eastAsia="SimSun" w:hAnsi="Times New Roman Regular" w:cs="Times New Roman Regular"/>
                <w:sz w:val="26"/>
                <w:szCs w:val="26"/>
                <w:lang w:eastAsia="zh-Hans"/>
              </w:rPr>
              <w:t>之间的</w:t>
            </w:r>
            <w:r>
              <w:rPr>
                <w:rFonts w:ascii="Times New Roman Regular" w:eastAsia="SimSun" w:hAnsi="Times New Roman Regular" w:cs="Times New Roman Regular"/>
                <w:sz w:val="26"/>
                <w:szCs w:val="26"/>
              </w:rPr>
              <w:t>目标公司资金划转合同</w:t>
            </w:r>
          </w:p>
        </w:tc>
        <w:tc>
          <w:tcPr>
            <w:tcW w:w="4320" w:type="dxa"/>
            <w:vAlign w:val="center"/>
          </w:tcPr>
          <w:p w14:paraId="54A0D1F1" w14:textId="2E44833B" w:rsidR="00F06F94" w:rsidRPr="002B5659" w:rsidRDefault="002B5659" w:rsidP="002B5659">
            <w:pPr>
              <w:pStyle w:val="ListParagraph"/>
              <w:widowControl/>
              <w:spacing w:after="0" w:line="276" w:lineRule="auto"/>
              <w:ind w:firstLineChars="0" w:firstLine="0"/>
              <w:contextualSpacing/>
              <w:jc w:val="center"/>
              <w:rPr>
                <w:rFonts w:eastAsiaTheme="majorEastAsia"/>
                <w:b/>
                <w:bCs/>
                <w:color w:val="FF0000"/>
                <w:sz w:val="24"/>
                <w:lang w:eastAsia="en-US"/>
              </w:rPr>
            </w:pPr>
            <w:r w:rsidRPr="002B5659">
              <w:rPr>
                <w:rFonts w:eastAsiaTheme="majorEastAsia"/>
                <w:b/>
                <w:bCs/>
                <w:color w:val="FF0000"/>
                <w:sz w:val="24"/>
                <w:lang w:eastAsia="en-US"/>
              </w:rPr>
              <w:t>10500</w:t>
            </w:r>
            <w:r w:rsidR="00F06F94" w:rsidRPr="002B5659">
              <w:rPr>
                <w:rFonts w:eastAsiaTheme="majorEastAsia"/>
                <w:b/>
                <w:bCs/>
                <w:color w:val="FF0000"/>
                <w:sz w:val="24"/>
                <w:lang w:eastAsia="en-US"/>
              </w:rPr>
              <w:t xml:space="preserve"> USD</w:t>
            </w:r>
          </w:p>
          <w:p w14:paraId="38A2EE82" w14:textId="06283272" w:rsidR="00F06F94" w:rsidRPr="002B5659" w:rsidRDefault="002B5659" w:rsidP="002B5659">
            <w:pPr>
              <w:pStyle w:val="ListParagraph"/>
              <w:widowControl/>
              <w:spacing w:after="0" w:line="276" w:lineRule="auto"/>
              <w:ind w:firstLineChars="0" w:firstLine="0"/>
              <w:contextualSpacing/>
              <w:jc w:val="center"/>
              <w:rPr>
                <w:rFonts w:ascii="Times New Roman Regular" w:hAnsi="Times New Roman Regular" w:cs="Times New Roman Regular"/>
                <w:b/>
                <w:bCs/>
                <w:color w:val="000000" w:themeColor="text1"/>
                <w:sz w:val="26"/>
                <w:szCs w:val="26"/>
                <w:lang w:val="vi-VN"/>
              </w:rPr>
            </w:pPr>
            <w:r w:rsidRPr="002B5659">
              <w:rPr>
                <w:rFonts w:eastAsiaTheme="majorEastAsia"/>
                <w:b/>
                <w:bCs/>
                <w:color w:val="FF0000"/>
                <w:sz w:val="24"/>
                <w:lang w:eastAsia="en-US"/>
              </w:rPr>
              <w:t>10500</w:t>
            </w:r>
            <w:r w:rsidR="00F06F94" w:rsidRPr="002B5659">
              <w:rPr>
                <w:rFonts w:eastAsiaTheme="majorEastAsia" w:hint="eastAsia"/>
                <w:b/>
                <w:bCs/>
                <w:color w:val="FF0000"/>
                <w:sz w:val="24"/>
                <w:lang w:eastAsia="zh-Hans"/>
              </w:rPr>
              <w:t>美元</w:t>
            </w:r>
          </w:p>
        </w:tc>
      </w:tr>
      <w:tr w:rsidR="00F06F94" w:rsidRPr="00F06F94" w14:paraId="0F0BF63B" w14:textId="77777777" w:rsidTr="002B5659">
        <w:tc>
          <w:tcPr>
            <w:tcW w:w="708" w:type="dxa"/>
            <w:vMerge/>
            <w:vAlign w:val="center"/>
          </w:tcPr>
          <w:p w14:paraId="12158AA2" w14:textId="77777777" w:rsidR="00F06F94" w:rsidRDefault="00F06F94">
            <w:pPr>
              <w:pStyle w:val="ListParagraph"/>
              <w:widowControl/>
              <w:spacing w:after="0" w:line="276" w:lineRule="auto"/>
              <w:ind w:firstLineChars="0" w:firstLine="0"/>
              <w:contextualSpacing/>
              <w:jc w:val="center"/>
              <w:rPr>
                <w:rFonts w:hAnsi="Times New Roman Regular" w:cs="Times New Roman Regular"/>
                <w:b/>
                <w:color w:val="000000" w:themeColor="text1"/>
                <w:sz w:val="26"/>
                <w:szCs w:val="26"/>
                <w:lang w:val="vi-VN"/>
              </w:rPr>
            </w:pPr>
          </w:p>
        </w:tc>
        <w:tc>
          <w:tcPr>
            <w:tcW w:w="4782" w:type="dxa"/>
          </w:tcPr>
          <w:p w14:paraId="5F741CED" w14:textId="77777777" w:rsidR="00F06F94" w:rsidRDefault="00F06F94" w:rsidP="00F06F94">
            <w:pPr>
              <w:numPr>
                <w:ilvl w:val="0"/>
                <w:numId w:val="2"/>
              </w:numPr>
              <w:rPr>
                <w:rFonts w:ascii="Times New Roman Regular" w:eastAsia="SimSun" w:hAnsi="Times New Roman Regular" w:cs="Times New Roman Regular"/>
                <w:sz w:val="26"/>
                <w:szCs w:val="26"/>
                <w:lang w:val="vi-VN"/>
              </w:rPr>
            </w:pPr>
            <w:r w:rsidRPr="00F06F94">
              <w:rPr>
                <w:rFonts w:ascii="Times New Roman Regular" w:eastAsia="SimSun" w:hAnsi="Times New Roman Regular" w:cs="Times New Roman Regular"/>
                <w:sz w:val="26"/>
                <w:szCs w:val="26"/>
                <w:lang w:val="vi-VN" w:eastAsia="en-US"/>
              </w:rPr>
              <w:t xml:space="preserve">Soạn Hợp đồng chuyển </w:t>
            </w:r>
            <w:r>
              <w:rPr>
                <w:rFonts w:ascii="Times New Roman Regular" w:eastAsia="SimSun" w:hAnsi="Times New Roman Regular" w:cs="Times New Roman Regular"/>
                <w:sz w:val="26"/>
                <w:szCs w:val="26"/>
                <w:lang w:val="vi-VN" w:eastAsia="en-US"/>
              </w:rPr>
              <w:t>Rà soát hợp đồng chuyển nhượng vốn của Công ty Mục tiêu giữa giữa Bên Mua với Bên Bán trên cơ sở đảm bảo tuân thủ pháp luật Việt Nam</w:t>
            </w:r>
          </w:p>
          <w:p w14:paraId="04869328" w14:textId="77777777" w:rsidR="00F06F94" w:rsidRDefault="00F06F94">
            <w:pPr>
              <w:numPr>
                <w:ilvl w:val="0"/>
                <w:numId w:val="2"/>
              </w:numPr>
              <w:rPr>
                <w:rFonts w:ascii="Times New Roman Regular" w:eastAsia="SimSun" w:hAnsi="Times New Roman Regular" w:cs="Times New Roman Regular"/>
                <w:sz w:val="26"/>
                <w:szCs w:val="26"/>
                <w:lang w:val="vi-VN"/>
              </w:rPr>
            </w:pPr>
            <w:r>
              <w:rPr>
                <w:rFonts w:ascii="Times New Roman Regular" w:eastAsia="SimSun" w:hAnsi="Times New Roman Regular" w:cs="Times New Roman Regular"/>
                <w:sz w:val="26"/>
                <w:szCs w:val="26"/>
              </w:rPr>
              <w:t>在确保遵守越南法律的基础上，</w:t>
            </w:r>
            <w:r>
              <w:rPr>
                <w:rFonts w:ascii="Times New Roman Regular" w:eastAsia="SimSun" w:hAnsi="Times New Roman Regular" w:cs="Times New Roman Regular" w:hint="eastAsia"/>
                <w:sz w:val="26"/>
                <w:szCs w:val="26"/>
              </w:rPr>
              <w:t>起草</w:t>
            </w:r>
            <w:r>
              <w:rPr>
                <w:rFonts w:ascii="Times New Roman Regular" w:eastAsia="SimSun" w:hAnsi="Times New Roman Regular" w:cs="Times New Roman Regular"/>
                <w:sz w:val="26"/>
                <w:szCs w:val="26"/>
              </w:rPr>
              <w:t>买方</w:t>
            </w:r>
            <w:r>
              <w:rPr>
                <w:rFonts w:ascii="Times New Roman Regular" w:eastAsia="SimSun" w:hAnsi="Times New Roman Regular" w:cs="Times New Roman Regular"/>
                <w:sz w:val="26"/>
                <w:szCs w:val="26"/>
                <w:lang w:eastAsia="zh-Hans"/>
              </w:rPr>
              <w:t>与</w:t>
            </w:r>
            <w:r>
              <w:rPr>
                <w:rFonts w:ascii="Times New Roman Regular" w:eastAsia="SimSun" w:hAnsi="Times New Roman Regular" w:cs="Times New Roman Regular"/>
                <w:sz w:val="26"/>
                <w:szCs w:val="26"/>
              </w:rPr>
              <w:t>卖方</w:t>
            </w:r>
            <w:r>
              <w:rPr>
                <w:rFonts w:ascii="Times New Roman Regular" w:eastAsia="SimSun" w:hAnsi="Times New Roman Regular" w:cs="Times New Roman Regular"/>
                <w:sz w:val="26"/>
                <w:szCs w:val="26"/>
                <w:lang w:eastAsia="zh-Hans"/>
              </w:rPr>
              <w:t>之间的</w:t>
            </w:r>
            <w:r>
              <w:rPr>
                <w:rFonts w:ascii="Times New Roman Regular" w:eastAsia="SimSun" w:hAnsi="Times New Roman Regular" w:cs="Times New Roman Regular"/>
                <w:sz w:val="26"/>
                <w:szCs w:val="26"/>
              </w:rPr>
              <w:t>目标公司资金划转合同</w:t>
            </w:r>
          </w:p>
        </w:tc>
        <w:tc>
          <w:tcPr>
            <w:tcW w:w="4320" w:type="dxa"/>
            <w:vAlign w:val="center"/>
          </w:tcPr>
          <w:p w14:paraId="39C81DF4" w14:textId="514341E8" w:rsidR="00F06F94" w:rsidRPr="002B5659" w:rsidRDefault="002B5659" w:rsidP="002B5659">
            <w:pPr>
              <w:pStyle w:val="ListParagraph"/>
              <w:widowControl/>
              <w:spacing w:after="0" w:line="276" w:lineRule="auto"/>
              <w:ind w:firstLineChars="0" w:firstLine="0"/>
              <w:contextualSpacing/>
              <w:jc w:val="center"/>
              <w:rPr>
                <w:rFonts w:eastAsiaTheme="majorEastAsia"/>
                <w:b/>
                <w:bCs/>
                <w:color w:val="FF0000"/>
                <w:sz w:val="24"/>
                <w:lang w:eastAsia="en-US"/>
              </w:rPr>
            </w:pPr>
            <w:r w:rsidRPr="002B5659">
              <w:rPr>
                <w:rFonts w:eastAsiaTheme="majorEastAsia"/>
                <w:b/>
                <w:bCs/>
                <w:color w:val="FF0000"/>
                <w:sz w:val="24"/>
                <w:lang w:eastAsia="en-US"/>
              </w:rPr>
              <w:t>1750</w:t>
            </w:r>
            <w:r w:rsidR="00F06F94" w:rsidRPr="002B5659">
              <w:rPr>
                <w:rFonts w:eastAsiaTheme="majorEastAsia"/>
                <w:b/>
                <w:bCs/>
                <w:color w:val="FF0000"/>
                <w:sz w:val="24"/>
                <w:lang w:eastAsia="en-US"/>
              </w:rPr>
              <w:t xml:space="preserve"> USD</w:t>
            </w:r>
          </w:p>
          <w:p w14:paraId="4D31EADD" w14:textId="0BE2F5C1" w:rsidR="00F06F94" w:rsidRPr="00F06F94" w:rsidRDefault="002B5659" w:rsidP="002B5659">
            <w:pPr>
              <w:pStyle w:val="ListParagraph"/>
              <w:widowControl/>
              <w:spacing w:after="0" w:line="276" w:lineRule="auto"/>
              <w:ind w:firstLineChars="0" w:firstLine="0"/>
              <w:contextualSpacing/>
              <w:jc w:val="center"/>
              <w:rPr>
                <w:rFonts w:eastAsiaTheme="majorEastAsia"/>
                <w:color w:val="000000" w:themeColor="text1"/>
                <w:sz w:val="24"/>
                <w:lang w:val="vi-VN"/>
              </w:rPr>
            </w:pPr>
            <w:r w:rsidRPr="002B5659">
              <w:rPr>
                <w:rFonts w:eastAsiaTheme="majorEastAsia"/>
                <w:b/>
                <w:bCs/>
                <w:color w:val="FF0000"/>
                <w:sz w:val="24"/>
                <w:lang w:eastAsia="en-US"/>
              </w:rPr>
              <w:t>1750</w:t>
            </w:r>
            <w:r w:rsidR="00F06F94" w:rsidRPr="002B5659">
              <w:rPr>
                <w:rFonts w:eastAsiaTheme="majorEastAsia" w:hint="eastAsia"/>
                <w:b/>
                <w:bCs/>
                <w:color w:val="FF0000"/>
                <w:sz w:val="24"/>
                <w:lang w:eastAsia="zh-Hans"/>
              </w:rPr>
              <w:t>美元</w:t>
            </w:r>
          </w:p>
        </w:tc>
      </w:tr>
      <w:tr w:rsidR="00EC4D9F" w14:paraId="4229CB3A" w14:textId="77777777" w:rsidTr="002B5659">
        <w:tc>
          <w:tcPr>
            <w:tcW w:w="708" w:type="dxa"/>
            <w:vAlign w:val="center"/>
          </w:tcPr>
          <w:p w14:paraId="58F1F605" w14:textId="77777777" w:rsidR="00EC4D9F" w:rsidRDefault="001C2A88">
            <w:pPr>
              <w:pStyle w:val="ListParagraph"/>
              <w:widowControl/>
              <w:spacing w:after="0" w:line="276" w:lineRule="auto"/>
              <w:ind w:firstLineChars="0" w:firstLine="0"/>
              <w:contextualSpacing/>
              <w:jc w:val="center"/>
              <w:rPr>
                <w:rFonts w:hAnsi="Times New Roman Regular" w:cs="Times New Roman Regular"/>
                <w:b/>
                <w:color w:val="000000" w:themeColor="text1"/>
                <w:sz w:val="26"/>
                <w:szCs w:val="26"/>
                <w:lang w:val="vi-VN"/>
              </w:rPr>
            </w:pPr>
            <w:r>
              <w:rPr>
                <w:rFonts w:hAnsi="Times New Roman Regular" w:cs="Times New Roman Regular"/>
                <w:b/>
                <w:color w:val="000000" w:themeColor="text1"/>
                <w:sz w:val="26"/>
                <w:szCs w:val="26"/>
                <w:lang w:val="vi-VN"/>
              </w:rPr>
              <w:t>3</w:t>
            </w:r>
          </w:p>
        </w:tc>
        <w:tc>
          <w:tcPr>
            <w:tcW w:w="4782" w:type="dxa"/>
          </w:tcPr>
          <w:p w14:paraId="55780DAF" w14:textId="77777777" w:rsidR="00EC4D9F" w:rsidRDefault="001C2A88">
            <w:pPr>
              <w:widowControl/>
              <w:kinsoku w:val="0"/>
              <w:overflowPunct w:val="0"/>
              <w:contextualSpacing/>
              <w:rPr>
                <w:rFonts w:ascii="Times New Roman Regular" w:eastAsia="SimSun" w:hAnsi="Times New Roman Regular" w:cs="Times New Roman Regular"/>
                <w:color w:val="000000" w:themeColor="text1"/>
                <w:sz w:val="26"/>
                <w:szCs w:val="26"/>
                <w:lang w:val="vi-VN"/>
              </w:rPr>
            </w:pPr>
            <w:r>
              <w:rPr>
                <w:rFonts w:ascii="Times New Roman Regular" w:eastAsia="SimSun" w:hAnsi="Times New Roman Regular" w:cs="Times New Roman Regular"/>
                <w:color w:val="000000" w:themeColor="text1"/>
                <w:sz w:val="26"/>
                <w:szCs w:val="26"/>
                <w:lang w:val="vi-VN"/>
              </w:rPr>
              <w:t>Th</w:t>
            </w:r>
            <w:r>
              <w:rPr>
                <w:rFonts w:ascii="Times New Roman Regular" w:eastAsia="SimSun" w:hAnsi="Times New Roman Regular" w:cs="Times New Roman Regular"/>
                <w:color w:val="000000" w:themeColor="text1"/>
                <w:sz w:val="26"/>
                <w:szCs w:val="26"/>
                <w:lang w:val="vi-VN"/>
              </w:rPr>
              <w:t>ự</w:t>
            </w:r>
            <w:r>
              <w:rPr>
                <w:rFonts w:ascii="Times New Roman Regular" w:eastAsia="SimSun" w:hAnsi="Times New Roman Regular" w:cs="Times New Roman Regular"/>
                <w:color w:val="000000" w:themeColor="text1"/>
                <w:sz w:val="26"/>
                <w:szCs w:val="26"/>
                <w:lang w:val="vi-VN"/>
              </w:rPr>
              <w:t>c hi</w:t>
            </w:r>
            <w:r>
              <w:rPr>
                <w:rFonts w:ascii="Times New Roman Regular" w:eastAsia="SimSun" w:hAnsi="Times New Roman Regular" w:cs="Times New Roman Regular"/>
                <w:color w:val="000000" w:themeColor="text1"/>
                <w:sz w:val="26"/>
                <w:szCs w:val="26"/>
                <w:lang w:val="vi-VN"/>
              </w:rPr>
              <w:t>ệ</w:t>
            </w:r>
            <w:r>
              <w:rPr>
                <w:rFonts w:ascii="Times New Roman Regular" w:eastAsia="SimSun" w:hAnsi="Times New Roman Regular" w:cs="Times New Roman Regular"/>
                <w:color w:val="000000" w:themeColor="text1"/>
                <w:sz w:val="26"/>
                <w:szCs w:val="26"/>
                <w:lang w:val="vi-VN"/>
              </w:rPr>
              <w:t>n th</w:t>
            </w:r>
            <w:r>
              <w:rPr>
                <w:rFonts w:ascii="Times New Roman Regular" w:eastAsia="SimSun" w:hAnsi="Times New Roman Regular" w:cs="Times New Roman Regular"/>
                <w:color w:val="000000" w:themeColor="text1"/>
                <w:sz w:val="26"/>
                <w:szCs w:val="26"/>
                <w:lang w:val="vi-VN"/>
              </w:rPr>
              <w:t>ủ</w:t>
            </w:r>
            <w:r>
              <w:rPr>
                <w:rFonts w:ascii="Times New Roman Regular" w:eastAsia="SimSun" w:hAnsi="Times New Roman Regular" w:cs="Times New Roman Regular"/>
                <w:color w:val="000000" w:themeColor="text1"/>
                <w:sz w:val="26"/>
                <w:szCs w:val="26"/>
                <w:lang w:val="vi-VN"/>
              </w:rPr>
              <w:t xml:space="preserve"> t</w:t>
            </w:r>
            <w:r>
              <w:rPr>
                <w:rFonts w:ascii="Times New Roman Regular" w:eastAsia="SimSun" w:hAnsi="Times New Roman Regular" w:cs="Times New Roman Regular"/>
                <w:color w:val="000000" w:themeColor="text1"/>
                <w:sz w:val="26"/>
                <w:szCs w:val="26"/>
                <w:lang w:val="vi-VN"/>
              </w:rPr>
              <w:t>ụ</w:t>
            </w:r>
            <w:r>
              <w:rPr>
                <w:rFonts w:ascii="Times New Roman Regular" w:eastAsia="SimSun" w:hAnsi="Times New Roman Regular" w:cs="Times New Roman Regular"/>
                <w:color w:val="000000" w:themeColor="text1"/>
                <w:sz w:val="26"/>
                <w:szCs w:val="26"/>
                <w:lang w:val="vi-VN"/>
              </w:rPr>
              <w:t>c đi</w:t>
            </w:r>
            <w:r>
              <w:rPr>
                <w:rFonts w:ascii="Times New Roman Regular" w:eastAsia="SimSun" w:hAnsi="Times New Roman Regular" w:cs="Times New Roman Regular"/>
                <w:color w:val="000000" w:themeColor="text1"/>
                <w:sz w:val="26"/>
                <w:szCs w:val="26"/>
                <w:lang w:val="vi-VN"/>
              </w:rPr>
              <w:t>ề</w:t>
            </w:r>
            <w:r>
              <w:rPr>
                <w:rFonts w:ascii="Times New Roman Regular" w:eastAsia="SimSun" w:hAnsi="Times New Roman Regular" w:cs="Times New Roman Regular"/>
                <w:color w:val="000000" w:themeColor="text1"/>
                <w:sz w:val="26"/>
                <w:szCs w:val="26"/>
                <w:lang w:val="vi-VN"/>
              </w:rPr>
              <w:t>u ch</w:t>
            </w:r>
            <w:r>
              <w:rPr>
                <w:rFonts w:ascii="Times New Roman Regular" w:eastAsia="SimSun" w:hAnsi="Times New Roman Regular" w:cs="Times New Roman Regular"/>
                <w:color w:val="000000" w:themeColor="text1"/>
                <w:sz w:val="26"/>
                <w:szCs w:val="26"/>
                <w:lang w:val="vi-VN"/>
              </w:rPr>
              <w:t>ỉ</w:t>
            </w:r>
            <w:r>
              <w:rPr>
                <w:rFonts w:ascii="Times New Roman Regular" w:eastAsia="SimSun" w:hAnsi="Times New Roman Regular" w:cs="Times New Roman Regular"/>
                <w:color w:val="000000" w:themeColor="text1"/>
                <w:sz w:val="26"/>
                <w:szCs w:val="26"/>
                <w:lang w:val="vi-VN"/>
              </w:rPr>
              <w:t>nh bao g</w:t>
            </w:r>
            <w:r>
              <w:rPr>
                <w:rFonts w:ascii="Times New Roman Regular" w:eastAsia="SimSun" w:hAnsi="Times New Roman Regular" w:cs="Times New Roman Regular"/>
                <w:color w:val="000000" w:themeColor="text1"/>
                <w:sz w:val="26"/>
                <w:szCs w:val="26"/>
                <w:lang w:val="vi-VN"/>
              </w:rPr>
              <w:t>ồ</w:t>
            </w:r>
            <w:r>
              <w:rPr>
                <w:rFonts w:ascii="Times New Roman Regular" w:eastAsia="SimSun" w:hAnsi="Times New Roman Regular" w:cs="Times New Roman Regular"/>
                <w:color w:val="000000" w:themeColor="text1"/>
                <w:sz w:val="26"/>
                <w:szCs w:val="26"/>
                <w:lang w:val="vi-VN"/>
              </w:rPr>
              <w:t xml:space="preserve">m các </w:t>
            </w:r>
            <w:r>
              <w:rPr>
                <w:rFonts w:ascii="Times New Roman Regular" w:eastAsia="SimSun" w:hAnsi="Times New Roman Regular" w:cs="Times New Roman Regular"/>
                <w:color w:val="000000" w:themeColor="text1"/>
                <w:sz w:val="26"/>
                <w:szCs w:val="26"/>
                <w:lang w:val="vi-VN"/>
              </w:rPr>
              <w:t>bư</w:t>
            </w:r>
            <w:r>
              <w:rPr>
                <w:rFonts w:ascii="Times New Roman Regular" w:eastAsia="SimSun" w:hAnsi="Times New Roman Regular" w:cs="Times New Roman Regular"/>
                <w:color w:val="000000" w:themeColor="text1"/>
                <w:sz w:val="26"/>
                <w:szCs w:val="26"/>
                <w:lang w:val="vi-VN"/>
              </w:rPr>
              <w:t>ớ</w:t>
            </w:r>
            <w:r>
              <w:rPr>
                <w:rFonts w:ascii="Times New Roman Regular" w:eastAsia="SimSun" w:hAnsi="Times New Roman Regular" w:cs="Times New Roman Regular"/>
                <w:color w:val="000000" w:themeColor="text1"/>
                <w:sz w:val="26"/>
                <w:szCs w:val="26"/>
                <w:lang w:val="vi-VN"/>
              </w:rPr>
              <w:t>c sau:</w:t>
            </w:r>
          </w:p>
          <w:p w14:paraId="79B1D3AE" w14:textId="77777777" w:rsidR="00EC4D9F" w:rsidRDefault="001C2A88">
            <w:pPr>
              <w:widowControl/>
              <w:kinsoku w:val="0"/>
              <w:overflowPunct w:val="0"/>
              <w:contextualSpacing/>
              <w:rPr>
                <w:rFonts w:ascii="Times New Roman Regular" w:eastAsia="SimSun" w:hAnsi="Times New Roman Regular" w:cs="Times New Roman Regular"/>
                <w:color w:val="000000" w:themeColor="text1"/>
                <w:sz w:val="26"/>
                <w:szCs w:val="26"/>
                <w:lang w:val="vi-VN"/>
              </w:rPr>
            </w:pPr>
            <w:r>
              <w:rPr>
                <w:rFonts w:ascii="Times New Roman Regular" w:eastAsia="SimSun" w:hAnsi="Times New Roman Regular" w:cs="Times New Roman Regular" w:hint="eastAsia"/>
                <w:color w:val="000000" w:themeColor="text1"/>
                <w:sz w:val="26"/>
                <w:szCs w:val="26"/>
              </w:rPr>
              <w:t>进行</w:t>
            </w:r>
            <w:r>
              <w:rPr>
                <w:rFonts w:ascii="Times New Roman Regular" w:eastAsia="SimSun" w:hAnsi="Times New Roman Regular" w:cs="Times New Roman Regular"/>
                <w:color w:val="000000" w:themeColor="text1"/>
                <w:sz w:val="26"/>
                <w:szCs w:val="26"/>
                <w:lang w:val="vi-VN"/>
              </w:rPr>
              <w:t>调整程序包括以下步骤：</w:t>
            </w:r>
          </w:p>
          <w:p w14:paraId="3612A3A3" w14:textId="77777777" w:rsidR="00EC4D9F" w:rsidRDefault="001C2A88">
            <w:pPr>
              <w:pStyle w:val="BodyText"/>
              <w:tabs>
                <w:tab w:val="left" w:pos="720"/>
              </w:tabs>
              <w:kinsoku w:val="0"/>
              <w:overflowPunct w:val="0"/>
              <w:ind w:left="0"/>
              <w:jc w:val="both"/>
              <w:rPr>
                <w:rFonts w:ascii="Times New Roman Regular" w:hAnsi="Times New Roman Regular" w:cs="Times New Roman Regular"/>
                <w:sz w:val="26"/>
                <w:szCs w:val="26"/>
                <w:lang w:val="vi-VN"/>
              </w:rPr>
            </w:pPr>
            <w:r>
              <w:rPr>
                <w:rFonts w:ascii="Times New Roman Regular" w:hAnsi="Times New Roman Regular" w:cs="Times New Roman Regular"/>
                <w:sz w:val="26"/>
                <w:szCs w:val="26"/>
                <w:lang w:val="vi-VN"/>
              </w:rPr>
              <w:t>Bư</w:t>
            </w:r>
            <w:r>
              <w:rPr>
                <w:rFonts w:ascii="Times New Roman Regular" w:hAnsi="Times New Roman Regular" w:cs="Times New Roman Regular"/>
                <w:sz w:val="26"/>
                <w:szCs w:val="26"/>
                <w:lang w:val="vi-VN"/>
              </w:rPr>
              <w:t>ớ</w:t>
            </w:r>
            <w:r>
              <w:rPr>
                <w:rFonts w:ascii="Times New Roman Regular" w:hAnsi="Times New Roman Regular" w:cs="Times New Roman Regular"/>
                <w:sz w:val="26"/>
                <w:szCs w:val="26"/>
                <w:lang w:val="vi-VN"/>
              </w:rPr>
              <w:t>c 1: Xin phê duy</w:t>
            </w:r>
            <w:r>
              <w:rPr>
                <w:rFonts w:ascii="Times New Roman Regular" w:hAnsi="Times New Roman Regular" w:cs="Times New Roman Regular"/>
                <w:sz w:val="26"/>
                <w:szCs w:val="26"/>
                <w:lang w:val="vi-VN"/>
              </w:rPr>
              <w:t>ệ</w:t>
            </w:r>
            <w:r>
              <w:rPr>
                <w:rFonts w:ascii="Times New Roman Regular" w:hAnsi="Times New Roman Regular" w:cs="Times New Roman Regular"/>
                <w:sz w:val="26"/>
                <w:szCs w:val="26"/>
                <w:lang w:val="vi-VN"/>
              </w:rPr>
              <w:t>t c</w:t>
            </w:r>
            <w:r>
              <w:rPr>
                <w:rFonts w:ascii="Times New Roman Regular" w:hAnsi="Times New Roman Regular" w:cs="Times New Roman Regular"/>
                <w:sz w:val="26"/>
                <w:szCs w:val="26"/>
                <w:lang w:val="vi-VN"/>
              </w:rPr>
              <w:t>ủ</w:t>
            </w:r>
            <w:r>
              <w:rPr>
                <w:rFonts w:ascii="Times New Roman Regular" w:hAnsi="Times New Roman Regular" w:cs="Times New Roman Regular"/>
                <w:sz w:val="26"/>
                <w:szCs w:val="26"/>
                <w:lang w:val="vi-VN"/>
              </w:rPr>
              <w:t>a cơ quan nhà nư</w:t>
            </w:r>
            <w:r>
              <w:rPr>
                <w:rFonts w:ascii="Times New Roman Regular" w:hAnsi="Times New Roman Regular" w:cs="Times New Roman Regular"/>
                <w:sz w:val="26"/>
                <w:szCs w:val="26"/>
                <w:lang w:val="vi-VN"/>
              </w:rPr>
              <w:t>ớ</w:t>
            </w:r>
            <w:r>
              <w:rPr>
                <w:rFonts w:ascii="Times New Roman Regular" w:hAnsi="Times New Roman Regular" w:cs="Times New Roman Regular"/>
                <w:sz w:val="26"/>
                <w:szCs w:val="26"/>
                <w:lang w:val="vi-VN"/>
              </w:rPr>
              <w:t>c có th</w:t>
            </w:r>
            <w:r>
              <w:rPr>
                <w:rFonts w:ascii="Times New Roman Regular" w:hAnsi="Times New Roman Regular" w:cs="Times New Roman Regular"/>
                <w:sz w:val="26"/>
                <w:szCs w:val="26"/>
                <w:lang w:val="vi-VN"/>
              </w:rPr>
              <w:t>ẩ</w:t>
            </w:r>
            <w:r>
              <w:rPr>
                <w:rFonts w:ascii="Times New Roman Regular" w:hAnsi="Times New Roman Regular" w:cs="Times New Roman Regular"/>
                <w:sz w:val="26"/>
                <w:szCs w:val="26"/>
                <w:lang w:val="vi-VN"/>
              </w:rPr>
              <w:t>m quy</w:t>
            </w:r>
            <w:r>
              <w:rPr>
                <w:rFonts w:ascii="Times New Roman Regular" w:hAnsi="Times New Roman Regular" w:cs="Times New Roman Regular"/>
                <w:sz w:val="26"/>
                <w:szCs w:val="26"/>
                <w:lang w:val="vi-VN"/>
              </w:rPr>
              <w:t>ề</w:t>
            </w:r>
            <w:r>
              <w:rPr>
                <w:rFonts w:ascii="Times New Roman Regular" w:hAnsi="Times New Roman Regular" w:cs="Times New Roman Regular"/>
                <w:sz w:val="26"/>
                <w:szCs w:val="26"/>
                <w:lang w:val="vi-VN"/>
              </w:rPr>
              <w:t>n v</w:t>
            </w:r>
            <w:r>
              <w:rPr>
                <w:rFonts w:ascii="Times New Roman Regular" w:hAnsi="Times New Roman Regular" w:cs="Times New Roman Regular"/>
                <w:sz w:val="26"/>
                <w:szCs w:val="26"/>
                <w:lang w:val="vi-VN"/>
              </w:rPr>
              <w:t>ề</w:t>
            </w:r>
            <w:r>
              <w:rPr>
                <w:rFonts w:ascii="Times New Roman Regular" w:hAnsi="Times New Roman Regular" w:cs="Times New Roman Regular"/>
                <w:sz w:val="26"/>
                <w:szCs w:val="26"/>
                <w:lang w:val="vi-VN"/>
              </w:rPr>
              <w:t xml:space="preserve"> vi</w:t>
            </w:r>
            <w:r>
              <w:rPr>
                <w:rFonts w:ascii="Times New Roman Regular" w:hAnsi="Times New Roman Regular" w:cs="Times New Roman Regular"/>
                <w:sz w:val="26"/>
                <w:szCs w:val="26"/>
                <w:lang w:val="vi-VN"/>
              </w:rPr>
              <w:t>ệ</w:t>
            </w:r>
            <w:r>
              <w:rPr>
                <w:rFonts w:ascii="Times New Roman Regular" w:hAnsi="Times New Roman Regular" w:cs="Times New Roman Regular"/>
                <w:sz w:val="26"/>
                <w:szCs w:val="26"/>
                <w:lang w:val="vi-VN"/>
              </w:rPr>
              <w:t>c cho nhà đ</w:t>
            </w:r>
            <w:r>
              <w:rPr>
                <w:rFonts w:ascii="Times New Roman Regular" w:hAnsi="Times New Roman Regular" w:cs="Times New Roman Regular"/>
                <w:sz w:val="26"/>
                <w:szCs w:val="26"/>
                <w:lang w:val="vi-VN"/>
              </w:rPr>
              <w:t>ầ</w:t>
            </w:r>
            <w:r>
              <w:rPr>
                <w:rFonts w:ascii="Times New Roman Regular" w:hAnsi="Times New Roman Regular" w:cs="Times New Roman Regular"/>
                <w:sz w:val="26"/>
                <w:szCs w:val="26"/>
                <w:lang w:val="vi-VN"/>
              </w:rPr>
              <w:t>u tư nư</w:t>
            </w:r>
            <w:r>
              <w:rPr>
                <w:rFonts w:ascii="Times New Roman Regular" w:hAnsi="Times New Roman Regular" w:cs="Times New Roman Regular"/>
                <w:sz w:val="26"/>
                <w:szCs w:val="26"/>
                <w:lang w:val="vi-VN"/>
              </w:rPr>
              <w:t>ớ</w:t>
            </w:r>
            <w:r>
              <w:rPr>
                <w:rFonts w:ascii="Times New Roman Regular" w:hAnsi="Times New Roman Regular" w:cs="Times New Roman Regular"/>
                <w:sz w:val="26"/>
                <w:szCs w:val="26"/>
                <w:lang w:val="vi-VN"/>
              </w:rPr>
              <w:t>c ngoài góp v</w:t>
            </w:r>
            <w:r>
              <w:rPr>
                <w:rFonts w:ascii="Times New Roman Regular" w:hAnsi="Times New Roman Regular" w:cs="Times New Roman Regular"/>
                <w:sz w:val="26"/>
                <w:szCs w:val="26"/>
                <w:lang w:val="vi-VN"/>
              </w:rPr>
              <w:t>ố</w:t>
            </w:r>
            <w:r>
              <w:rPr>
                <w:rFonts w:ascii="Times New Roman Regular" w:hAnsi="Times New Roman Regular" w:cs="Times New Roman Regular"/>
                <w:sz w:val="26"/>
                <w:szCs w:val="26"/>
                <w:lang w:val="vi-VN"/>
              </w:rPr>
              <w:t>n, mua c</w:t>
            </w:r>
            <w:r>
              <w:rPr>
                <w:rFonts w:ascii="Times New Roman Regular" w:hAnsi="Times New Roman Regular" w:cs="Times New Roman Regular"/>
                <w:sz w:val="26"/>
                <w:szCs w:val="26"/>
                <w:lang w:val="vi-VN"/>
              </w:rPr>
              <w:t>ổ</w:t>
            </w:r>
            <w:r>
              <w:rPr>
                <w:rFonts w:ascii="Times New Roman Regular" w:hAnsi="Times New Roman Regular" w:cs="Times New Roman Regular"/>
                <w:sz w:val="26"/>
                <w:szCs w:val="26"/>
                <w:lang w:val="vi-VN"/>
              </w:rPr>
              <w:t xml:space="preserve"> ph</w:t>
            </w:r>
            <w:r>
              <w:rPr>
                <w:rFonts w:ascii="Times New Roman Regular" w:hAnsi="Times New Roman Regular" w:cs="Times New Roman Regular"/>
                <w:sz w:val="26"/>
                <w:szCs w:val="26"/>
                <w:lang w:val="vi-VN"/>
              </w:rPr>
              <w:t>ầ</w:t>
            </w:r>
            <w:r>
              <w:rPr>
                <w:rFonts w:ascii="Times New Roman Regular" w:hAnsi="Times New Roman Regular" w:cs="Times New Roman Regular"/>
                <w:sz w:val="26"/>
                <w:szCs w:val="26"/>
                <w:lang w:val="vi-VN"/>
              </w:rPr>
              <w:t>n t</w:t>
            </w:r>
            <w:r>
              <w:rPr>
                <w:rFonts w:ascii="Times New Roman Regular" w:hAnsi="Times New Roman Regular" w:cs="Times New Roman Regular"/>
                <w:sz w:val="26"/>
                <w:szCs w:val="26"/>
                <w:lang w:val="vi-VN"/>
              </w:rPr>
              <w:t>ạ</w:t>
            </w:r>
            <w:r>
              <w:rPr>
                <w:rFonts w:ascii="Times New Roman Regular" w:hAnsi="Times New Roman Regular" w:cs="Times New Roman Regular"/>
                <w:sz w:val="26"/>
                <w:szCs w:val="26"/>
                <w:lang w:val="vi-VN"/>
              </w:rPr>
              <w:t>i công ty Vi</w:t>
            </w:r>
            <w:r>
              <w:rPr>
                <w:rFonts w:ascii="Times New Roman Regular" w:hAnsi="Times New Roman Regular" w:cs="Times New Roman Regular"/>
                <w:sz w:val="26"/>
                <w:szCs w:val="26"/>
                <w:lang w:val="vi-VN"/>
              </w:rPr>
              <w:t>ệ</w:t>
            </w:r>
            <w:r>
              <w:rPr>
                <w:rFonts w:ascii="Times New Roman Regular" w:hAnsi="Times New Roman Regular" w:cs="Times New Roman Regular"/>
                <w:sz w:val="26"/>
                <w:szCs w:val="26"/>
                <w:lang w:val="vi-VN"/>
              </w:rPr>
              <w:t xml:space="preserve">t Nam; </w:t>
            </w:r>
          </w:p>
          <w:p w14:paraId="041C6D93" w14:textId="77777777" w:rsidR="00EC4D9F" w:rsidRDefault="001C2A88">
            <w:pPr>
              <w:rPr>
                <w:rFonts w:ascii="Times New Roman Regular" w:eastAsia="SimSun" w:hAnsi="Times New Roman Regular" w:cs="Times New Roman Regular"/>
                <w:sz w:val="26"/>
                <w:szCs w:val="26"/>
                <w:lang w:val="vi-VN"/>
              </w:rPr>
            </w:pPr>
            <w:r>
              <w:rPr>
                <w:rFonts w:ascii="Times New Roman Regular" w:eastAsia="SimSun" w:hAnsi="Times New Roman Regular" w:cs="Times New Roman Regular"/>
                <w:sz w:val="26"/>
                <w:szCs w:val="26"/>
                <w:lang w:val="vi-VN"/>
              </w:rPr>
              <w:t>第</w:t>
            </w:r>
            <w:r>
              <w:rPr>
                <w:rFonts w:ascii="Times New Roman Regular" w:eastAsia="SimSun" w:hAnsi="Times New Roman Regular" w:cs="Times New Roman Regular" w:hint="eastAsia"/>
                <w:sz w:val="26"/>
                <w:szCs w:val="26"/>
              </w:rPr>
              <w:t>一</w:t>
            </w:r>
            <w:r>
              <w:rPr>
                <w:rFonts w:ascii="Times New Roman Regular" w:eastAsia="SimSun" w:hAnsi="Times New Roman Regular" w:cs="Times New Roman Regular"/>
                <w:sz w:val="26"/>
                <w:szCs w:val="26"/>
                <w:lang w:val="vi-VN"/>
              </w:rPr>
              <w:t>步：申请国家主管机构批准</w:t>
            </w:r>
            <w:r>
              <w:rPr>
                <w:rFonts w:ascii="Times New Roman Regular" w:eastAsia="SimSun" w:hAnsi="Times New Roman Regular" w:cs="Times New Roman Regular"/>
                <w:sz w:val="26"/>
                <w:szCs w:val="26"/>
              </w:rPr>
              <w:t>合股，收购越南公司股份</w:t>
            </w:r>
            <w:r>
              <w:rPr>
                <w:rFonts w:ascii="Times New Roman Regular" w:eastAsia="SimSun" w:hAnsi="Times New Roman Regular" w:cs="Times New Roman Regular"/>
                <w:sz w:val="26"/>
                <w:szCs w:val="26"/>
                <w:lang w:val="vi-VN"/>
              </w:rPr>
              <w:t>;</w:t>
            </w:r>
            <w:r>
              <w:rPr>
                <w:rFonts w:ascii="Times New Roman Regular" w:eastAsia="SimSun" w:hAnsi="Times New Roman Regular" w:cs="Times New Roman Regular"/>
                <w:sz w:val="26"/>
                <w:szCs w:val="26"/>
                <w:lang w:val="vi-VN"/>
              </w:rPr>
              <w:tab/>
            </w:r>
          </w:p>
          <w:p w14:paraId="51A44D35" w14:textId="77777777" w:rsidR="00EC4D9F" w:rsidRDefault="001C2A88">
            <w:pPr>
              <w:pStyle w:val="BodyText"/>
              <w:tabs>
                <w:tab w:val="left" w:pos="720"/>
              </w:tabs>
              <w:kinsoku w:val="0"/>
              <w:overflowPunct w:val="0"/>
              <w:ind w:left="0"/>
              <w:jc w:val="both"/>
              <w:rPr>
                <w:rFonts w:ascii="Times New Roman Regular" w:hAnsi="Times New Roman Regular" w:cs="Times New Roman Regular"/>
                <w:sz w:val="26"/>
                <w:szCs w:val="26"/>
                <w:lang w:val="vi-VN"/>
              </w:rPr>
            </w:pPr>
            <w:r>
              <w:rPr>
                <w:rFonts w:ascii="Times New Roman Regular" w:hAnsi="Times New Roman Regular" w:cs="Times New Roman Regular"/>
                <w:sz w:val="26"/>
                <w:szCs w:val="26"/>
                <w:lang w:val="vi-VN"/>
              </w:rPr>
              <w:t>Bư</w:t>
            </w:r>
            <w:r>
              <w:rPr>
                <w:rFonts w:ascii="Times New Roman Regular" w:hAnsi="Times New Roman Regular" w:cs="Times New Roman Regular"/>
                <w:sz w:val="26"/>
                <w:szCs w:val="26"/>
                <w:lang w:val="vi-VN"/>
              </w:rPr>
              <w:t>ớ</w:t>
            </w:r>
            <w:r>
              <w:rPr>
                <w:rFonts w:ascii="Times New Roman Regular" w:hAnsi="Times New Roman Regular" w:cs="Times New Roman Regular"/>
                <w:sz w:val="26"/>
                <w:szCs w:val="26"/>
                <w:lang w:val="vi-VN"/>
              </w:rPr>
              <w:t>c 2: Thay đ</w:t>
            </w:r>
            <w:r>
              <w:rPr>
                <w:rFonts w:ascii="Times New Roman Regular" w:hAnsi="Times New Roman Regular" w:cs="Times New Roman Regular"/>
                <w:sz w:val="26"/>
                <w:szCs w:val="26"/>
                <w:lang w:val="vi-VN"/>
              </w:rPr>
              <w:t>ổ</w:t>
            </w:r>
            <w:r>
              <w:rPr>
                <w:rFonts w:ascii="Times New Roman Regular" w:hAnsi="Times New Roman Regular" w:cs="Times New Roman Regular"/>
                <w:sz w:val="26"/>
                <w:szCs w:val="26"/>
                <w:lang w:val="vi-VN"/>
              </w:rPr>
              <w:t>i Gi</w:t>
            </w:r>
            <w:r>
              <w:rPr>
                <w:rFonts w:ascii="Times New Roman Regular" w:hAnsi="Times New Roman Regular" w:cs="Times New Roman Regular"/>
                <w:sz w:val="26"/>
                <w:szCs w:val="26"/>
                <w:lang w:val="vi-VN"/>
              </w:rPr>
              <w:t>ấ</w:t>
            </w:r>
            <w:r>
              <w:rPr>
                <w:rFonts w:ascii="Times New Roman Regular" w:hAnsi="Times New Roman Regular" w:cs="Times New Roman Regular"/>
                <w:sz w:val="26"/>
                <w:szCs w:val="26"/>
                <w:lang w:val="vi-VN"/>
              </w:rPr>
              <w:t>y ch</w:t>
            </w:r>
            <w:r>
              <w:rPr>
                <w:rFonts w:ascii="Times New Roman Regular" w:hAnsi="Times New Roman Regular" w:cs="Times New Roman Regular"/>
                <w:sz w:val="26"/>
                <w:szCs w:val="26"/>
                <w:lang w:val="vi-VN"/>
              </w:rPr>
              <w:t>ứ</w:t>
            </w:r>
            <w:r>
              <w:rPr>
                <w:rFonts w:ascii="Times New Roman Regular" w:hAnsi="Times New Roman Regular" w:cs="Times New Roman Regular"/>
                <w:sz w:val="26"/>
                <w:szCs w:val="26"/>
                <w:lang w:val="vi-VN"/>
              </w:rPr>
              <w:t>ng nh</w:t>
            </w:r>
            <w:r>
              <w:rPr>
                <w:rFonts w:ascii="Times New Roman Regular" w:hAnsi="Times New Roman Regular" w:cs="Times New Roman Regular"/>
                <w:sz w:val="26"/>
                <w:szCs w:val="26"/>
                <w:lang w:val="vi-VN"/>
              </w:rPr>
              <w:t>ậ</w:t>
            </w:r>
            <w:r>
              <w:rPr>
                <w:rFonts w:ascii="Times New Roman Regular" w:hAnsi="Times New Roman Regular" w:cs="Times New Roman Regular"/>
                <w:sz w:val="26"/>
                <w:szCs w:val="26"/>
                <w:lang w:val="vi-VN"/>
              </w:rPr>
              <w:t>n đăng ký doanh nghi</w:t>
            </w:r>
            <w:r>
              <w:rPr>
                <w:rFonts w:ascii="Times New Roman Regular" w:hAnsi="Times New Roman Regular" w:cs="Times New Roman Regular"/>
                <w:sz w:val="26"/>
                <w:szCs w:val="26"/>
                <w:lang w:val="vi-VN"/>
              </w:rPr>
              <w:t>ệ</w:t>
            </w:r>
            <w:r>
              <w:rPr>
                <w:rFonts w:ascii="Times New Roman Regular" w:hAnsi="Times New Roman Regular" w:cs="Times New Roman Regular"/>
                <w:sz w:val="26"/>
                <w:szCs w:val="26"/>
                <w:lang w:val="vi-VN"/>
              </w:rPr>
              <w:t>p đ</w:t>
            </w:r>
            <w:r>
              <w:rPr>
                <w:rFonts w:ascii="Times New Roman Regular" w:hAnsi="Times New Roman Regular" w:cs="Times New Roman Regular"/>
                <w:sz w:val="26"/>
                <w:szCs w:val="26"/>
                <w:lang w:val="vi-VN"/>
              </w:rPr>
              <w:t>ể</w:t>
            </w:r>
            <w:r>
              <w:rPr>
                <w:rFonts w:ascii="Times New Roman Regular" w:hAnsi="Times New Roman Regular" w:cs="Times New Roman Regular"/>
                <w:sz w:val="26"/>
                <w:szCs w:val="26"/>
                <w:lang w:val="vi-VN"/>
              </w:rPr>
              <w:t xml:space="preserve"> ghi nh</w:t>
            </w:r>
            <w:r>
              <w:rPr>
                <w:rFonts w:ascii="Times New Roman Regular" w:hAnsi="Times New Roman Regular" w:cs="Times New Roman Regular"/>
                <w:sz w:val="26"/>
                <w:szCs w:val="26"/>
                <w:lang w:val="vi-VN"/>
              </w:rPr>
              <w:t>ậ</w:t>
            </w:r>
            <w:r>
              <w:rPr>
                <w:rFonts w:ascii="Times New Roman Regular" w:hAnsi="Times New Roman Regular" w:cs="Times New Roman Regular"/>
                <w:sz w:val="26"/>
                <w:szCs w:val="26"/>
                <w:lang w:val="vi-VN"/>
              </w:rPr>
              <w:t xml:space="preserve">n </w:t>
            </w:r>
            <w:r>
              <w:rPr>
                <w:rFonts w:ascii="Times New Roman Regular" w:hAnsi="Times New Roman Regular" w:cs="Times New Roman Regular"/>
                <w:sz w:val="26"/>
                <w:szCs w:val="26"/>
                <w:lang w:val="vi-VN"/>
              </w:rPr>
              <w:t>s</w:t>
            </w:r>
            <w:r>
              <w:rPr>
                <w:rFonts w:ascii="Times New Roman Regular" w:hAnsi="Times New Roman Regular" w:cs="Times New Roman Regular"/>
                <w:sz w:val="26"/>
                <w:szCs w:val="26"/>
                <w:lang w:val="vi-VN"/>
              </w:rPr>
              <w:t>ố</w:t>
            </w:r>
            <w:r>
              <w:rPr>
                <w:rFonts w:ascii="Times New Roman Regular" w:hAnsi="Times New Roman Regular" w:cs="Times New Roman Regular"/>
                <w:sz w:val="26"/>
                <w:szCs w:val="26"/>
                <w:lang w:val="vi-VN"/>
              </w:rPr>
              <w:t xml:space="preserve"> v</w:t>
            </w:r>
            <w:r>
              <w:rPr>
                <w:rFonts w:ascii="Times New Roman Regular" w:hAnsi="Times New Roman Regular" w:cs="Times New Roman Regular"/>
                <w:sz w:val="26"/>
                <w:szCs w:val="26"/>
                <w:lang w:val="vi-VN"/>
              </w:rPr>
              <w:t>ố</w:t>
            </w:r>
            <w:r>
              <w:rPr>
                <w:rFonts w:ascii="Times New Roman Regular" w:hAnsi="Times New Roman Regular" w:cs="Times New Roman Regular"/>
                <w:sz w:val="26"/>
                <w:szCs w:val="26"/>
                <w:lang w:val="vi-VN"/>
              </w:rPr>
              <w:t>n góp/ c</w:t>
            </w:r>
            <w:r>
              <w:rPr>
                <w:rFonts w:ascii="Times New Roman Regular" w:hAnsi="Times New Roman Regular" w:cs="Times New Roman Regular"/>
                <w:sz w:val="26"/>
                <w:szCs w:val="26"/>
                <w:lang w:val="vi-VN"/>
              </w:rPr>
              <w:t>ổ</w:t>
            </w:r>
            <w:r>
              <w:rPr>
                <w:rFonts w:ascii="Times New Roman Regular" w:hAnsi="Times New Roman Regular" w:cs="Times New Roman Regular"/>
                <w:sz w:val="26"/>
                <w:szCs w:val="26"/>
                <w:lang w:val="vi-VN"/>
              </w:rPr>
              <w:t xml:space="preserve"> ph</w:t>
            </w:r>
            <w:r>
              <w:rPr>
                <w:rFonts w:ascii="Times New Roman Regular" w:hAnsi="Times New Roman Regular" w:cs="Times New Roman Regular"/>
                <w:sz w:val="26"/>
                <w:szCs w:val="26"/>
                <w:lang w:val="vi-VN"/>
              </w:rPr>
              <w:t>ầ</w:t>
            </w:r>
            <w:r>
              <w:rPr>
                <w:rFonts w:ascii="Times New Roman Regular" w:hAnsi="Times New Roman Regular" w:cs="Times New Roman Regular"/>
                <w:sz w:val="26"/>
                <w:szCs w:val="26"/>
                <w:lang w:val="vi-VN"/>
              </w:rPr>
              <w:t>n t</w:t>
            </w:r>
            <w:r>
              <w:rPr>
                <w:rFonts w:ascii="Times New Roman Regular" w:hAnsi="Times New Roman Regular" w:cs="Times New Roman Regular"/>
                <w:sz w:val="26"/>
                <w:szCs w:val="26"/>
                <w:lang w:val="vi-VN"/>
              </w:rPr>
              <w:t>ạ</w:t>
            </w:r>
            <w:r>
              <w:rPr>
                <w:rFonts w:ascii="Times New Roman Regular" w:hAnsi="Times New Roman Regular" w:cs="Times New Roman Regular"/>
                <w:sz w:val="26"/>
                <w:szCs w:val="26"/>
                <w:lang w:val="vi-VN"/>
              </w:rPr>
              <w:t>i Công ty Vi</w:t>
            </w:r>
            <w:r>
              <w:rPr>
                <w:rFonts w:ascii="Times New Roman Regular" w:hAnsi="Times New Roman Regular" w:cs="Times New Roman Regular"/>
                <w:sz w:val="26"/>
                <w:szCs w:val="26"/>
                <w:lang w:val="vi-VN"/>
              </w:rPr>
              <w:t>ệ</w:t>
            </w:r>
            <w:r>
              <w:rPr>
                <w:rFonts w:ascii="Times New Roman Regular" w:hAnsi="Times New Roman Regular" w:cs="Times New Roman Regular"/>
                <w:sz w:val="26"/>
                <w:szCs w:val="26"/>
                <w:lang w:val="vi-VN"/>
              </w:rPr>
              <w:t>t Nam.</w:t>
            </w:r>
          </w:p>
          <w:p w14:paraId="2732DBEC" w14:textId="77777777" w:rsidR="00EC4D9F" w:rsidRDefault="001C2A88">
            <w:pPr>
              <w:pStyle w:val="BodyText"/>
              <w:tabs>
                <w:tab w:val="left" w:pos="720"/>
              </w:tabs>
              <w:kinsoku w:val="0"/>
              <w:overflowPunct w:val="0"/>
              <w:ind w:left="0"/>
              <w:jc w:val="both"/>
              <w:rPr>
                <w:rFonts w:ascii="Times New Roman Regular" w:hAnsi="Times New Roman Regular" w:cs="Times New Roman Regular"/>
                <w:sz w:val="26"/>
                <w:szCs w:val="26"/>
                <w:lang w:val="vi-VN"/>
              </w:rPr>
            </w:pPr>
            <w:r>
              <w:rPr>
                <w:rFonts w:ascii="Times New Roman Regular" w:hAnsi="Times New Roman Regular" w:cs="Times New Roman Regular"/>
                <w:sz w:val="26"/>
                <w:szCs w:val="26"/>
                <w:lang w:val="vi-VN"/>
              </w:rPr>
              <w:t>第</w:t>
            </w:r>
            <w:r>
              <w:rPr>
                <w:rFonts w:ascii="Times New Roman Regular" w:hAnsi="Times New Roman Regular" w:cs="Times New Roman Regular" w:hint="eastAsia"/>
                <w:sz w:val="26"/>
                <w:szCs w:val="26"/>
                <w:lang w:val="en-US"/>
              </w:rPr>
              <w:t>二</w:t>
            </w:r>
            <w:r>
              <w:rPr>
                <w:rFonts w:ascii="Times New Roman Regular" w:hAnsi="Times New Roman Regular" w:cs="Times New Roman Regular"/>
                <w:sz w:val="26"/>
                <w:szCs w:val="26"/>
                <w:lang w:val="vi-VN"/>
              </w:rPr>
              <w:t>步：</w:t>
            </w:r>
            <w:r>
              <w:rPr>
                <w:rFonts w:ascii="Times New Roman Regular" w:hAnsi="Times New Roman Regular" w:cs="Times New Roman Regular" w:hint="eastAsia"/>
                <w:sz w:val="26"/>
                <w:szCs w:val="26"/>
                <w:lang w:val="en-US"/>
              </w:rPr>
              <w:t>变更</w:t>
            </w:r>
            <w:r>
              <w:rPr>
                <w:rFonts w:ascii="Times New Roman Regular" w:hAnsi="Times New Roman Regular" w:cs="Times New Roman Regular"/>
                <w:sz w:val="26"/>
                <w:szCs w:val="26"/>
                <w:lang w:val="vi-VN"/>
              </w:rPr>
              <w:t>商业登记证，以记录越南公司的出资额</w:t>
            </w:r>
            <w:r>
              <w:rPr>
                <w:rFonts w:ascii="Times New Roman Regular" w:hAnsi="Times New Roman Regular" w:cs="Times New Roman Regular"/>
                <w:sz w:val="26"/>
                <w:szCs w:val="26"/>
                <w:lang w:val="vi-VN"/>
              </w:rPr>
              <w:t>/</w:t>
            </w:r>
            <w:r>
              <w:rPr>
                <w:rFonts w:ascii="Times New Roman Regular" w:hAnsi="Times New Roman Regular" w:cs="Times New Roman Regular"/>
                <w:sz w:val="26"/>
                <w:szCs w:val="26"/>
                <w:lang w:val="vi-VN"/>
              </w:rPr>
              <w:t>股份数量。</w:t>
            </w:r>
            <w:r>
              <w:rPr>
                <w:rFonts w:ascii="Times New Roman Regular" w:hAnsi="Times New Roman Regular" w:cs="Times New Roman Regular"/>
                <w:sz w:val="26"/>
                <w:szCs w:val="26"/>
                <w:lang w:val="vi-VN"/>
              </w:rPr>
              <w:t xml:space="preserve">  </w:t>
            </w:r>
          </w:p>
          <w:p w14:paraId="652BB543" w14:textId="77777777" w:rsidR="00EC4D9F" w:rsidRDefault="001C2A88">
            <w:pPr>
              <w:widowControl/>
              <w:kinsoku w:val="0"/>
              <w:overflowPunct w:val="0"/>
              <w:contextualSpacing/>
              <w:rPr>
                <w:rFonts w:ascii="Times New Roman Regular" w:eastAsia="SimSun" w:hAnsi="Times New Roman Regular" w:cs="Times New Roman Regular"/>
                <w:sz w:val="26"/>
                <w:szCs w:val="26"/>
                <w:lang w:val="vi-VN"/>
              </w:rPr>
            </w:pPr>
            <w:r>
              <w:rPr>
                <w:rFonts w:ascii="Times New Roman Regular" w:eastAsia="SimSun" w:hAnsi="Times New Roman Regular" w:cs="Times New Roman Regular"/>
                <w:sz w:val="26"/>
                <w:szCs w:val="26"/>
                <w:lang w:val="vi-VN"/>
              </w:rPr>
              <w:t>Bư</w:t>
            </w:r>
            <w:r>
              <w:rPr>
                <w:rFonts w:ascii="Times New Roman Regular" w:eastAsia="SimSun" w:hAnsi="Times New Roman Regular" w:cs="Times New Roman Regular"/>
                <w:sz w:val="26"/>
                <w:szCs w:val="26"/>
                <w:lang w:val="vi-VN"/>
              </w:rPr>
              <w:t>ớ</w:t>
            </w:r>
            <w:r>
              <w:rPr>
                <w:rFonts w:ascii="Times New Roman Regular" w:eastAsia="SimSun" w:hAnsi="Times New Roman Regular" w:cs="Times New Roman Regular"/>
                <w:sz w:val="26"/>
                <w:szCs w:val="26"/>
                <w:lang w:val="vi-VN"/>
              </w:rPr>
              <w:t>c 3: Đi</w:t>
            </w:r>
            <w:r>
              <w:rPr>
                <w:rFonts w:ascii="Times New Roman Regular" w:eastAsia="SimSun" w:hAnsi="Times New Roman Regular" w:cs="Times New Roman Regular"/>
                <w:sz w:val="26"/>
                <w:szCs w:val="26"/>
                <w:lang w:val="vi-VN"/>
              </w:rPr>
              <w:t>ề</w:t>
            </w:r>
            <w:r>
              <w:rPr>
                <w:rFonts w:ascii="Times New Roman Regular" w:eastAsia="SimSun" w:hAnsi="Times New Roman Regular" w:cs="Times New Roman Regular"/>
                <w:sz w:val="26"/>
                <w:szCs w:val="26"/>
                <w:lang w:val="vi-VN"/>
              </w:rPr>
              <w:t>u ch</w:t>
            </w:r>
            <w:r>
              <w:rPr>
                <w:rFonts w:ascii="Times New Roman Regular" w:eastAsia="SimSun" w:hAnsi="Times New Roman Regular" w:cs="Times New Roman Regular"/>
                <w:sz w:val="26"/>
                <w:szCs w:val="26"/>
                <w:lang w:val="vi-VN"/>
              </w:rPr>
              <w:t>ỉ</w:t>
            </w:r>
            <w:r>
              <w:rPr>
                <w:rFonts w:ascii="Times New Roman Regular" w:eastAsia="SimSun" w:hAnsi="Times New Roman Regular" w:cs="Times New Roman Regular"/>
                <w:sz w:val="26"/>
                <w:szCs w:val="26"/>
                <w:lang w:val="vi-VN"/>
              </w:rPr>
              <w:t>nh Gi</w:t>
            </w:r>
            <w:r>
              <w:rPr>
                <w:rFonts w:ascii="Times New Roman Regular" w:eastAsia="SimSun" w:hAnsi="Times New Roman Regular" w:cs="Times New Roman Regular"/>
                <w:sz w:val="26"/>
                <w:szCs w:val="26"/>
                <w:lang w:val="vi-VN"/>
              </w:rPr>
              <w:t>ấ</w:t>
            </w:r>
            <w:r>
              <w:rPr>
                <w:rFonts w:ascii="Times New Roman Regular" w:eastAsia="SimSun" w:hAnsi="Times New Roman Regular" w:cs="Times New Roman Regular"/>
                <w:sz w:val="26"/>
                <w:szCs w:val="26"/>
                <w:lang w:val="vi-VN"/>
              </w:rPr>
              <w:t>y ch</w:t>
            </w:r>
            <w:r>
              <w:rPr>
                <w:rFonts w:ascii="Times New Roman Regular" w:eastAsia="SimSun" w:hAnsi="Times New Roman Regular" w:cs="Times New Roman Regular"/>
                <w:sz w:val="26"/>
                <w:szCs w:val="26"/>
                <w:lang w:val="vi-VN"/>
              </w:rPr>
              <w:t>ứ</w:t>
            </w:r>
            <w:r>
              <w:rPr>
                <w:rFonts w:ascii="Times New Roman Regular" w:eastAsia="SimSun" w:hAnsi="Times New Roman Regular" w:cs="Times New Roman Regular"/>
                <w:sz w:val="26"/>
                <w:szCs w:val="26"/>
                <w:lang w:val="vi-VN"/>
              </w:rPr>
              <w:t>ng nh</w:t>
            </w:r>
            <w:r>
              <w:rPr>
                <w:rFonts w:ascii="Times New Roman Regular" w:eastAsia="SimSun" w:hAnsi="Times New Roman Regular" w:cs="Times New Roman Regular"/>
                <w:sz w:val="26"/>
                <w:szCs w:val="26"/>
                <w:lang w:val="vi-VN"/>
              </w:rPr>
              <w:t>ậ</w:t>
            </w:r>
            <w:r>
              <w:rPr>
                <w:rFonts w:ascii="Times New Roman Regular" w:eastAsia="SimSun" w:hAnsi="Times New Roman Regular" w:cs="Times New Roman Regular"/>
                <w:sz w:val="26"/>
                <w:szCs w:val="26"/>
                <w:lang w:val="vi-VN"/>
              </w:rPr>
              <w:t>n đăng ký đ</w:t>
            </w:r>
            <w:r>
              <w:rPr>
                <w:rFonts w:ascii="Times New Roman Regular" w:eastAsia="SimSun" w:hAnsi="Times New Roman Regular" w:cs="Times New Roman Regular"/>
                <w:sz w:val="26"/>
                <w:szCs w:val="26"/>
                <w:lang w:val="vi-VN"/>
              </w:rPr>
              <w:t>ầ</w:t>
            </w:r>
            <w:r>
              <w:rPr>
                <w:rFonts w:ascii="Times New Roman Regular" w:eastAsia="SimSun" w:hAnsi="Times New Roman Regular" w:cs="Times New Roman Regular"/>
                <w:sz w:val="26"/>
                <w:szCs w:val="26"/>
                <w:lang w:val="vi-VN"/>
              </w:rPr>
              <w:t>u tư đ</w:t>
            </w:r>
            <w:r>
              <w:rPr>
                <w:rFonts w:ascii="Times New Roman Regular" w:eastAsia="SimSun" w:hAnsi="Times New Roman Regular" w:cs="Times New Roman Regular"/>
                <w:sz w:val="26"/>
                <w:szCs w:val="26"/>
                <w:lang w:val="vi-VN"/>
              </w:rPr>
              <w:t>ể</w:t>
            </w:r>
            <w:r>
              <w:rPr>
                <w:rFonts w:ascii="Times New Roman Regular" w:eastAsia="SimSun" w:hAnsi="Times New Roman Regular" w:cs="Times New Roman Regular"/>
                <w:sz w:val="26"/>
                <w:szCs w:val="26"/>
                <w:lang w:val="vi-VN"/>
              </w:rPr>
              <w:t xml:space="preserve"> c</w:t>
            </w:r>
            <w:r>
              <w:rPr>
                <w:rFonts w:ascii="Times New Roman Regular" w:eastAsia="SimSun" w:hAnsi="Times New Roman Regular" w:cs="Times New Roman Regular"/>
                <w:sz w:val="26"/>
                <w:szCs w:val="26"/>
                <w:lang w:val="vi-VN"/>
              </w:rPr>
              <w:t>ậ</w:t>
            </w:r>
            <w:r>
              <w:rPr>
                <w:rFonts w:ascii="Times New Roman Regular" w:eastAsia="SimSun" w:hAnsi="Times New Roman Regular" w:cs="Times New Roman Regular"/>
                <w:sz w:val="26"/>
                <w:szCs w:val="26"/>
                <w:lang w:val="vi-VN"/>
              </w:rPr>
              <w:t>p nh</w:t>
            </w:r>
            <w:r>
              <w:rPr>
                <w:rFonts w:ascii="Times New Roman Regular" w:eastAsia="SimSun" w:hAnsi="Times New Roman Regular" w:cs="Times New Roman Regular"/>
                <w:sz w:val="26"/>
                <w:szCs w:val="26"/>
                <w:lang w:val="vi-VN"/>
              </w:rPr>
              <w:t>ậ</w:t>
            </w:r>
            <w:r>
              <w:rPr>
                <w:rFonts w:ascii="Times New Roman Regular" w:eastAsia="SimSun" w:hAnsi="Times New Roman Regular" w:cs="Times New Roman Regular"/>
                <w:sz w:val="26"/>
                <w:szCs w:val="26"/>
                <w:lang w:val="vi-VN"/>
              </w:rPr>
              <w:t>t thông tin (n</w:t>
            </w:r>
            <w:r>
              <w:rPr>
                <w:rFonts w:ascii="Times New Roman Regular" w:eastAsia="SimSun" w:hAnsi="Times New Roman Regular" w:cs="Times New Roman Regular"/>
                <w:sz w:val="26"/>
                <w:szCs w:val="26"/>
                <w:lang w:val="vi-VN"/>
              </w:rPr>
              <w:t>ế</w:t>
            </w:r>
            <w:r>
              <w:rPr>
                <w:rFonts w:ascii="Times New Roman Regular" w:eastAsia="SimSun" w:hAnsi="Times New Roman Regular" w:cs="Times New Roman Regular"/>
                <w:sz w:val="26"/>
                <w:szCs w:val="26"/>
                <w:lang w:val="vi-VN"/>
              </w:rPr>
              <w:t>u có)</w:t>
            </w:r>
          </w:p>
          <w:p w14:paraId="58D5C4F3" w14:textId="77777777" w:rsidR="00EC4D9F" w:rsidRDefault="001C2A88">
            <w:pPr>
              <w:rPr>
                <w:rFonts w:ascii="Times New Roman Regular" w:eastAsia="SimSun" w:hAnsi="Times New Roman Regular" w:cs="Times New Roman Regular"/>
                <w:sz w:val="26"/>
                <w:szCs w:val="26"/>
                <w:lang w:val="vi-VN"/>
              </w:rPr>
            </w:pPr>
            <w:r>
              <w:rPr>
                <w:rFonts w:ascii="Times New Roman Regular" w:eastAsia="SimSun" w:hAnsi="Times New Roman Regular" w:cs="Times New Roman Regular"/>
                <w:sz w:val="26"/>
                <w:szCs w:val="26"/>
                <w:lang w:val="vi-VN"/>
              </w:rPr>
              <w:t>第</w:t>
            </w:r>
            <w:r>
              <w:rPr>
                <w:rFonts w:ascii="Times New Roman Regular" w:eastAsia="SimSun" w:hAnsi="Times New Roman Regular" w:cs="Times New Roman Regular" w:hint="eastAsia"/>
                <w:sz w:val="26"/>
                <w:szCs w:val="26"/>
              </w:rPr>
              <w:t>三</w:t>
            </w:r>
            <w:r>
              <w:rPr>
                <w:rFonts w:ascii="Times New Roman Regular" w:eastAsia="SimSun" w:hAnsi="Times New Roman Regular" w:cs="Times New Roman Regular"/>
                <w:sz w:val="26"/>
                <w:szCs w:val="26"/>
                <w:lang w:val="vi-VN"/>
              </w:rPr>
              <w:t>步：</w:t>
            </w:r>
            <w:r>
              <w:rPr>
                <w:rFonts w:ascii="Times New Roman Regular" w:eastAsia="SimSun" w:hAnsi="Times New Roman Regular" w:cs="Times New Roman Regular" w:hint="eastAsia"/>
                <w:sz w:val="26"/>
                <w:szCs w:val="26"/>
              </w:rPr>
              <w:t>变更</w:t>
            </w:r>
            <w:r>
              <w:rPr>
                <w:rFonts w:ascii="Times New Roman Regular" w:eastAsia="SimSun" w:hAnsi="Times New Roman Regular" w:cs="Times New Roman Regular"/>
                <w:sz w:val="26"/>
                <w:szCs w:val="26"/>
                <w:lang w:val="vi-VN"/>
              </w:rPr>
              <w:t>投资</w:t>
            </w:r>
            <w:r>
              <w:rPr>
                <w:rFonts w:ascii="Times New Roman Regular" w:eastAsia="SimSun" w:hAnsi="Times New Roman Regular" w:cs="Times New Roman Regular" w:hint="eastAsia"/>
                <w:sz w:val="26"/>
                <w:szCs w:val="26"/>
              </w:rPr>
              <w:t>登记证</w:t>
            </w:r>
            <w:r>
              <w:rPr>
                <w:rFonts w:ascii="Times New Roman Regular" w:eastAsia="SimSun" w:hAnsi="Times New Roman Regular" w:cs="Times New Roman Regular"/>
                <w:sz w:val="26"/>
                <w:szCs w:val="26"/>
                <w:lang w:val="vi-VN"/>
              </w:rPr>
              <w:t>以便更新新投资者的信息</w:t>
            </w:r>
            <w:r>
              <w:rPr>
                <w:rFonts w:ascii="Times New Roman Regular" w:eastAsia="SimSun" w:hAnsi="Times New Roman Regular" w:cs="Times New Roman Regular" w:hint="eastAsia"/>
                <w:sz w:val="26"/>
                <w:szCs w:val="26"/>
                <w:lang w:val="vi-VN"/>
              </w:rPr>
              <w:t>（</w:t>
            </w:r>
            <w:r>
              <w:rPr>
                <w:rFonts w:ascii="Times New Roman Regular" w:eastAsia="SimSun" w:hAnsi="Times New Roman Regular" w:cs="Times New Roman Regular" w:hint="eastAsia"/>
                <w:sz w:val="26"/>
                <w:szCs w:val="26"/>
              </w:rPr>
              <w:t>如有）</w:t>
            </w:r>
            <w:r>
              <w:rPr>
                <w:rFonts w:ascii="Times New Roman Regular" w:eastAsia="SimSun" w:hAnsi="Times New Roman Regular" w:cs="Times New Roman Regular"/>
                <w:sz w:val="26"/>
                <w:szCs w:val="26"/>
                <w:lang w:val="vi-VN"/>
              </w:rPr>
              <w:t>。</w:t>
            </w:r>
          </w:p>
        </w:tc>
        <w:tc>
          <w:tcPr>
            <w:tcW w:w="4320" w:type="dxa"/>
            <w:vAlign w:val="center"/>
          </w:tcPr>
          <w:p w14:paraId="1BF1708D" w14:textId="0E5C685F" w:rsidR="00EC4D9F" w:rsidRPr="002B5659" w:rsidRDefault="002B5659" w:rsidP="002B5659">
            <w:pPr>
              <w:jc w:val="center"/>
              <w:rPr>
                <w:rFonts w:ascii="Times New Roman Regular" w:eastAsia="SimSun" w:hAnsi="Times New Roman Regular" w:cs="Times New Roman Regular"/>
                <w:b/>
                <w:bCs/>
                <w:color w:val="FF0000"/>
                <w:sz w:val="26"/>
                <w:szCs w:val="26"/>
                <w:lang w:val="vi-VN"/>
              </w:rPr>
            </w:pPr>
            <w:r w:rsidRPr="002B5659">
              <w:rPr>
                <w:rFonts w:ascii="Times New Roman Regular" w:eastAsia="SimSun" w:hAnsi="Times New Roman Regular" w:cs="Times New Roman Regular"/>
                <w:b/>
                <w:bCs/>
                <w:color w:val="FF0000"/>
                <w:sz w:val="26"/>
                <w:szCs w:val="26"/>
                <w:lang w:val="vi-VN"/>
              </w:rPr>
              <w:t>2240</w:t>
            </w:r>
            <w:r w:rsidR="001C2A88" w:rsidRPr="002B5659">
              <w:rPr>
                <w:rFonts w:ascii="Times New Roman Regular" w:eastAsia="SimSun" w:hAnsi="Times New Roman Regular" w:cs="Times New Roman Regular"/>
                <w:b/>
                <w:bCs/>
                <w:color w:val="FF0000"/>
                <w:sz w:val="26"/>
                <w:szCs w:val="26"/>
                <w:lang w:val="vi-VN"/>
              </w:rPr>
              <w:t xml:space="preserve"> USD</w:t>
            </w:r>
          </w:p>
          <w:p w14:paraId="187795A3" w14:textId="2942937F" w:rsidR="00EC4D9F" w:rsidRPr="002B5659" w:rsidRDefault="002B5659" w:rsidP="002B5659">
            <w:pPr>
              <w:jc w:val="center"/>
              <w:rPr>
                <w:rFonts w:ascii="Times New Roman" w:eastAsia="SimSun" w:hAnsi="Times New Roman Regular" w:cs="Times New Roman Regular"/>
                <w:b/>
                <w:bCs/>
                <w:color w:val="FF0000"/>
                <w:sz w:val="26"/>
                <w:szCs w:val="26"/>
                <w:lang w:val="vi-VN"/>
              </w:rPr>
            </w:pPr>
            <w:r w:rsidRPr="002B5659">
              <w:rPr>
                <w:rFonts w:ascii="Times New Roman" w:eastAsia="SimSun" w:hAnsi="Times New Roman Regular" w:cs="Times New Roman Regular"/>
                <w:b/>
                <w:bCs/>
                <w:color w:val="FF0000"/>
                <w:sz w:val="26"/>
                <w:szCs w:val="26"/>
                <w:lang w:val="vi-VN"/>
              </w:rPr>
              <w:t>2240</w:t>
            </w:r>
            <w:r w:rsidR="001C2A88" w:rsidRPr="002B5659">
              <w:rPr>
                <w:rFonts w:ascii="Times New Roman" w:eastAsia="SimSun" w:hAnsi="Times New Roman Regular" w:cs="Times New Roman Regular" w:hint="eastAsia"/>
                <w:b/>
                <w:bCs/>
                <w:color w:val="FF0000"/>
                <w:sz w:val="26"/>
                <w:szCs w:val="26"/>
                <w:lang w:val="vi-VN"/>
              </w:rPr>
              <w:t>美元</w:t>
            </w:r>
          </w:p>
          <w:p w14:paraId="3EB43B79" w14:textId="77777777" w:rsidR="00EC4D9F" w:rsidRPr="00F06F94" w:rsidRDefault="00EC4D9F">
            <w:pPr>
              <w:jc w:val="left"/>
              <w:rPr>
                <w:rFonts w:ascii="Times New Roman" w:eastAsia="SimSun" w:hAnsi="Times New Roman Regular" w:cs="Times New Roman Regular"/>
                <w:sz w:val="26"/>
                <w:szCs w:val="26"/>
                <w:lang w:val="vi-VN"/>
              </w:rPr>
            </w:pPr>
          </w:p>
          <w:p w14:paraId="235A5FB5" w14:textId="0A1E0717" w:rsidR="00EC4D9F" w:rsidRPr="002B5659" w:rsidRDefault="001C2A88">
            <w:pPr>
              <w:jc w:val="left"/>
              <w:rPr>
                <w:rFonts w:ascii="Times New Roman Regular" w:eastAsia="SimSun" w:hAnsi="Times New Roman Regular" w:cs="Times New Roman Regular"/>
                <w:b/>
                <w:bCs/>
                <w:color w:val="FF0000"/>
                <w:sz w:val="26"/>
                <w:szCs w:val="26"/>
                <w:lang w:val="vi-VN"/>
              </w:rPr>
            </w:pPr>
            <w:r>
              <w:rPr>
                <w:rFonts w:ascii="Times New Roman Regular" w:eastAsia="SimSun" w:hAnsi="Times New Roman Regular" w:cs="Times New Roman Regular"/>
                <w:sz w:val="26"/>
                <w:szCs w:val="26"/>
                <w:lang w:val="vi-VN"/>
              </w:rPr>
              <w:t>N</w:t>
            </w:r>
            <w:r>
              <w:rPr>
                <w:rFonts w:ascii="Times New Roman Regular" w:eastAsia="SimSun" w:hAnsi="Times New Roman Regular" w:cs="Times New Roman Regular"/>
                <w:sz w:val="26"/>
                <w:szCs w:val="26"/>
                <w:lang w:val="vi-VN"/>
              </w:rPr>
              <w:t>ế</w:t>
            </w:r>
            <w:r>
              <w:rPr>
                <w:rFonts w:ascii="Times New Roman Regular" w:eastAsia="SimSun" w:hAnsi="Times New Roman Regular" w:cs="Times New Roman Regular"/>
                <w:sz w:val="26"/>
                <w:szCs w:val="26"/>
                <w:lang w:val="vi-VN"/>
              </w:rPr>
              <w:t>u</w:t>
            </w:r>
            <w:r>
              <w:rPr>
                <w:rFonts w:ascii="Times New Roman" w:eastAsia="SimSun" w:hAnsi="Times New Roman Regular" w:cs="Times New Roman Regular"/>
                <w:sz w:val="26"/>
                <w:szCs w:val="26"/>
                <w:lang w:val="vi-VN"/>
              </w:rPr>
              <w:t xml:space="preserve"> </w:t>
            </w:r>
            <w:r>
              <w:rPr>
                <w:rFonts w:ascii="Times New Roman Regular" w:eastAsia="SimSun" w:hAnsi="Times New Roman Regular" w:cs="Times New Roman Regular"/>
                <w:sz w:val="26"/>
                <w:szCs w:val="26"/>
                <w:lang w:val="vi-VN"/>
              </w:rPr>
              <w:t>công ty không có Gi</w:t>
            </w:r>
            <w:r>
              <w:rPr>
                <w:rFonts w:ascii="Times New Roman Regular" w:eastAsia="SimSun" w:hAnsi="Times New Roman Regular" w:cs="Times New Roman Regular"/>
                <w:sz w:val="26"/>
                <w:szCs w:val="26"/>
                <w:lang w:val="vi-VN"/>
              </w:rPr>
              <w:t>ấ</w:t>
            </w:r>
            <w:r>
              <w:rPr>
                <w:rFonts w:ascii="Times New Roman Regular" w:eastAsia="SimSun" w:hAnsi="Times New Roman Regular" w:cs="Times New Roman Regular"/>
                <w:sz w:val="26"/>
                <w:szCs w:val="26"/>
                <w:lang w:val="vi-VN"/>
              </w:rPr>
              <w:t>y ch</w:t>
            </w:r>
            <w:r>
              <w:rPr>
                <w:rFonts w:ascii="Times New Roman Regular" w:eastAsia="SimSun" w:hAnsi="Times New Roman Regular" w:cs="Times New Roman Regular"/>
                <w:sz w:val="26"/>
                <w:szCs w:val="26"/>
                <w:lang w:val="vi-VN"/>
              </w:rPr>
              <w:t>ứ</w:t>
            </w:r>
            <w:r>
              <w:rPr>
                <w:rFonts w:ascii="Times New Roman Regular" w:eastAsia="SimSun" w:hAnsi="Times New Roman Regular" w:cs="Times New Roman Regular"/>
                <w:sz w:val="26"/>
                <w:szCs w:val="26"/>
                <w:lang w:val="vi-VN"/>
              </w:rPr>
              <w:t>ng nh</w:t>
            </w:r>
            <w:r>
              <w:rPr>
                <w:rFonts w:ascii="Times New Roman Regular" w:eastAsia="SimSun" w:hAnsi="Times New Roman Regular" w:cs="Times New Roman Regular"/>
                <w:sz w:val="26"/>
                <w:szCs w:val="26"/>
                <w:lang w:val="vi-VN"/>
              </w:rPr>
              <w:t>ậ</w:t>
            </w:r>
            <w:r>
              <w:rPr>
                <w:rFonts w:ascii="Times New Roman Regular" w:eastAsia="SimSun" w:hAnsi="Times New Roman Regular" w:cs="Times New Roman Regular"/>
                <w:sz w:val="26"/>
                <w:szCs w:val="26"/>
                <w:lang w:val="vi-VN"/>
              </w:rPr>
              <w:t>n đăng ký đ</w:t>
            </w:r>
            <w:r>
              <w:rPr>
                <w:rFonts w:ascii="Times New Roman Regular" w:eastAsia="SimSun" w:hAnsi="Times New Roman Regular" w:cs="Times New Roman Regular"/>
                <w:sz w:val="26"/>
                <w:szCs w:val="26"/>
                <w:lang w:val="vi-VN"/>
              </w:rPr>
              <w:t>ầ</w:t>
            </w:r>
            <w:r>
              <w:rPr>
                <w:rFonts w:ascii="Times New Roman Regular" w:eastAsia="SimSun" w:hAnsi="Times New Roman Regular" w:cs="Times New Roman Regular"/>
                <w:sz w:val="26"/>
                <w:szCs w:val="26"/>
                <w:lang w:val="vi-VN"/>
              </w:rPr>
              <w:t xml:space="preserve">u </w:t>
            </w:r>
            <w:r>
              <w:rPr>
                <w:rFonts w:ascii="Times New Roman Regular" w:eastAsia="SimSun" w:hAnsi="Times New Roman Regular" w:cs="Times New Roman Regular"/>
                <w:sz w:val="26"/>
                <w:szCs w:val="26"/>
                <w:lang w:val="vi-VN"/>
              </w:rPr>
              <w:t>tư, thì ch</w:t>
            </w:r>
            <w:r>
              <w:rPr>
                <w:rFonts w:ascii="Times New Roman Regular" w:eastAsia="SimSun" w:hAnsi="Times New Roman Regular" w:cs="Times New Roman Regular"/>
                <w:sz w:val="26"/>
                <w:szCs w:val="26"/>
                <w:lang w:val="vi-VN"/>
              </w:rPr>
              <w:t>ỉ</w:t>
            </w:r>
            <w:r>
              <w:rPr>
                <w:rFonts w:ascii="Times New Roman Regular" w:eastAsia="SimSun" w:hAnsi="Times New Roman Regular" w:cs="Times New Roman Regular"/>
                <w:sz w:val="26"/>
                <w:szCs w:val="26"/>
                <w:lang w:val="vi-VN"/>
              </w:rPr>
              <w:t xml:space="preserve"> c</w:t>
            </w:r>
            <w:r>
              <w:rPr>
                <w:rFonts w:ascii="Times New Roman Regular" w:eastAsia="SimSun" w:hAnsi="Times New Roman Regular" w:cs="Times New Roman Regular"/>
                <w:sz w:val="26"/>
                <w:szCs w:val="26"/>
                <w:lang w:val="vi-VN"/>
              </w:rPr>
              <w:t>ầ</w:t>
            </w:r>
            <w:r>
              <w:rPr>
                <w:rFonts w:ascii="Times New Roman Regular" w:eastAsia="SimSun" w:hAnsi="Times New Roman Regular" w:cs="Times New Roman Regular"/>
                <w:sz w:val="26"/>
                <w:szCs w:val="26"/>
                <w:lang w:val="vi-VN"/>
              </w:rPr>
              <w:t>n th</w:t>
            </w:r>
            <w:r>
              <w:rPr>
                <w:rFonts w:ascii="Times New Roman Regular" w:eastAsia="SimSun" w:hAnsi="Times New Roman Regular" w:cs="Times New Roman Regular"/>
                <w:sz w:val="26"/>
                <w:szCs w:val="26"/>
                <w:lang w:val="vi-VN"/>
              </w:rPr>
              <w:t>ự</w:t>
            </w:r>
            <w:r>
              <w:rPr>
                <w:rFonts w:ascii="Times New Roman Regular" w:eastAsia="SimSun" w:hAnsi="Times New Roman Regular" w:cs="Times New Roman Regular"/>
                <w:sz w:val="26"/>
                <w:szCs w:val="26"/>
                <w:lang w:val="vi-VN"/>
              </w:rPr>
              <w:t>c hi</w:t>
            </w:r>
            <w:r>
              <w:rPr>
                <w:rFonts w:ascii="Times New Roman Regular" w:eastAsia="SimSun" w:hAnsi="Times New Roman Regular" w:cs="Times New Roman Regular"/>
                <w:sz w:val="26"/>
                <w:szCs w:val="26"/>
                <w:lang w:val="vi-VN"/>
              </w:rPr>
              <w:t>ệ</w:t>
            </w:r>
            <w:r>
              <w:rPr>
                <w:rFonts w:ascii="Times New Roman Regular" w:eastAsia="SimSun" w:hAnsi="Times New Roman Regular" w:cs="Times New Roman Regular"/>
                <w:sz w:val="26"/>
                <w:szCs w:val="26"/>
                <w:lang w:val="vi-VN"/>
              </w:rPr>
              <w:t>n Bư</w:t>
            </w:r>
            <w:r>
              <w:rPr>
                <w:rFonts w:ascii="Times New Roman Regular" w:eastAsia="SimSun" w:hAnsi="Times New Roman Regular" w:cs="Times New Roman Regular"/>
                <w:sz w:val="26"/>
                <w:szCs w:val="26"/>
                <w:lang w:val="vi-VN"/>
              </w:rPr>
              <w:t>ớ</w:t>
            </w:r>
            <w:r>
              <w:rPr>
                <w:rFonts w:ascii="Times New Roman Regular" w:eastAsia="SimSun" w:hAnsi="Times New Roman Regular" w:cs="Times New Roman Regular"/>
                <w:sz w:val="26"/>
                <w:szCs w:val="26"/>
                <w:lang w:val="vi-VN"/>
              </w:rPr>
              <w:t>c 1, 2, phí d</w:t>
            </w:r>
            <w:r>
              <w:rPr>
                <w:rFonts w:ascii="Times New Roman Regular" w:eastAsia="SimSun" w:hAnsi="Times New Roman Regular" w:cs="Times New Roman Regular"/>
                <w:sz w:val="26"/>
                <w:szCs w:val="26"/>
                <w:lang w:val="vi-VN"/>
              </w:rPr>
              <w:t>ị</w:t>
            </w:r>
            <w:r>
              <w:rPr>
                <w:rFonts w:ascii="Times New Roman Regular" w:eastAsia="SimSun" w:hAnsi="Times New Roman Regular" w:cs="Times New Roman Regular"/>
                <w:sz w:val="26"/>
                <w:szCs w:val="26"/>
                <w:lang w:val="vi-VN"/>
              </w:rPr>
              <w:t>ch v</w:t>
            </w:r>
            <w:r>
              <w:rPr>
                <w:rFonts w:ascii="Times New Roman Regular" w:eastAsia="SimSun" w:hAnsi="Times New Roman Regular" w:cs="Times New Roman Regular"/>
                <w:sz w:val="26"/>
                <w:szCs w:val="26"/>
                <w:lang w:val="vi-VN"/>
              </w:rPr>
              <w:t>ụ</w:t>
            </w:r>
            <w:r>
              <w:rPr>
                <w:rFonts w:ascii="Times New Roman Regular" w:eastAsia="SimSun" w:hAnsi="Times New Roman Regular" w:cs="Times New Roman Regular"/>
                <w:sz w:val="26"/>
                <w:szCs w:val="26"/>
                <w:lang w:val="vi-VN"/>
              </w:rPr>
              <w:t xml:space="preserve"> là </w:t>
            </w:r>
            <w:r w:rsidR="002B5659" w:rsidRPr="002B5659">
              <w:rPr>
                <w:rFonts w:ascii="Times New Roman Regular" w:eastAsia="SimSun" w:hAnsi="Times New Roman Regular" w:cs="Times New Roman Regular"/>
                <w:sz w:val="26"/>
                <w:szCs w:val="26"/>
                <w:lang w:val="vi-VN"/>
              </w:rPr>
              <w:t>1750</w:t>
            </w:r>
            <w:r>
              <w:rPr>
                <w:rFonts w:ascii="Times New Roman Regular" w:eastAsia="SimSun" w:hAnsi="Times New Roman Regular" w:cs="Times New Roman Regular"/>
                <w:sz w:val="26"/>
                <w:szCs w:val="26"/>
                <w:lang w:val="vi-VN"/>
              </w:rPr>
              <w:t xml:space="preserve"> </w:t>
            </w:r>
            <w:r w:rsidRPr="002B5659">
              <w:rPr>
                <w:rFonts w:ascii="Times New Roman Regular" w:eastAsia="SimSun" w:hAnsi="Times New Roman Regular" w:cs="Times New Roman Regular"/>
                <w:b/>
                <w:bCs/>
                <w:color w:val="FF0000"/>
                <w:sz w:val="26"/>
                <w:szCs w:val="26"/>
                <w:lang w:val="vi-VN"/>
              </w:rPr>
              <w:t>USD</w:t>
            </w:r>
          </w:p>
          <w:p w14:paraId="5D1678EC" w14:textId="195E2247" w:rsidR="00EC4D9F" w:rsidRDefault="001C2A88">
            <w:pPr>
              <w:jc w:val="left"/>
              <w:rPr>
                <w:rFonts w:ascii="Times New Roman Regular" w:eastAsia="SimSun" w:hAnsi="Times New Roman Regular" w:cs="Times New Roman Regular"/>
                <w:sz w:val="26"/>
                <w:szCs w:val="26"/>
                <w:lang w:val="vi-VN"/>
              </w:rPr>
            </w:pPr>
            <w:r>
              <w:rPr>
                <w:rFonts w:ascii="Times New Roman Regular" w:eastAsia="SimSun" w:hAnsi="Times New Roman Regular" w:cs="Times New Roman Regular"/>
                <w:sz w:val="26"/>
                <w:szCs w:val="26"/>
                <w:lang w:val="vi-VN"/>
              </w:rPr>
              <w:t>如果公司没有投资登记证，只需</w:t>
            </w:r>
            <w:r>
              <w:rPr>
                <w:rFonts w:ascii="Times New Roman Regular" w:eastAsia="SimSun" w:hAnsi="Times New Roman Regular" w:cs="Times New Roman Regular" w:hint="eastAsia"/>
                <w:sz w:val="26"/>
                <w:szCs w:val="26"/>
              </w:rPr>
              <w:t>进行</w:t>
            </w:r>
            <w:r>
              <w:rPr>
                <w:rFonts w:ascii="Times New Roman Regular" w:eastAsia="SimSun" w:hAnsi="Times New Roman Regular" w:cs="Times New Roman Regular"/>
                <w:sz w:val="26"/>
                <w:szCs w:val="26"/>
                <w:lang w:val="vi-VN"/>
              </w:rPr>
              <w:t>步骤</w:t>
            </w:r>
            <w:r>
              <w:rPr>
                <w:rFonts w:ascii="Times New Roman Regular" w:eastAsia="SimSun" w:hAnsi="Times New Roman Regular" w:cs="Times New Roman Regular"/>
                <w:sz w:val="26"/>
                <w:szCs w:val="26"/>
                <w:lang w:val="vi-VN"/>
              </w:rPr>
              <w:t>1</w:t>
            </w:r>
            <w:r>
              <w:rPr>
                <w:rFonts w:ascii="Times New Roman Regular" w:eastAsia="SimSun" w:hAnsi="Times New Roman Regular" w:cs="Times New Roman Regular"/>
                <w:sz w:val="26"/>
                <w:szCs w:val="26"/>
                <w:lang w:val="vi-VN"/>
              </w:rPr>
              <w:t>、</w:t>
            </w:r>
            <w:r>
              <w:rPr>
                <w:rFonts w:ascii="Times New Roman Regular" w:eastAsia="SimSun" w:hAnsi="Times New Roman Regular" w:cs="Times New Roman Regular"/>
                <w:sz w:val="26"/>
                <w:szCs w:val="26"/>
                <w:lang w:val="vi-VN"/>
              </w:rPr>
              <w:t>2</w:t>
            </w:r>
            <w:r>
              <w:rPr>
                <w:rFonts w:ascii="Times New Roman Regular" w:eastAsia="SimSun" w:hAnsi="Times New Roman Regular" w:cs="Times New Roman Regular"/>
                <w:sz w:val="26"/>
                <w:szCs w:val="26"/>
                <w:lang w:val="vi-VN"/>
              </w:rPr>
              <w:t>，服务费为</w:t>
            </w:r>
            <w:r w:rsidR="002B5659" w:rsidRPr="002B5659">
              <w:rPr>
                <w:rFonts w:ascii="Times New Roman Regular" w:eastAsia="SimSun" w:hAnsi="Times New Roman Regular" w:cs="Times New Roman Regular"/>
                <w:b/>
                <w:bCs/>
                <w:color w:val="FF0000"/>
                <w:sz w:val="26"/>
                <w:szCs w:val="26"/>
              </w:rPr>
              <w:t>1750</w:t>
            </w:r>
            <w:r w:rsidRPr="002B5659">
              <w:rPr>
                <w:rFonts w:ascii="Times New Roman Regular" w:eastAsia="SimSun" w:hAnsi="Times New Roman Regular" w:cs="Times New Roman Regular"/>
                <w:b/>
                <w:bCs/>
                <w:color w:val="FF0000"/>
                <w:sz w:val="26"/>
                <w:szCs w:val="26"/>
                <w:lang w:val="vi-VN"/>
              </w:rPr>
              <w:t>美元</w:t>
            </w:r>
          </w:p>
        </w:tc>
      </w:tr>
    </w:tbl>
    <w:p w14:paraId="68A110A2" w14:textId="77777777" w:rsidR="00EC4D9F" w:rsidRPr="002B5659" w:rsidRDefault="001C2A88">
      <w:pPr>
        <w:pStyle w:val="ListParagraph"/>
        <w:spacing w:after="0" w:line="276" w:lineRule="auto"/>
        <w:ind w:left="426" w:firstLineChars="0" w:firstLine="0"/>
        <w:rPr>
          <w:rFonts w:ascii="Times New Roman Regular" w:hAnsi="Times New Roman Regular" w:cs="Times New Roman Regular"/>
          <w:color w:val="000000" w:themeColor="text1"/>
          <w:sz w:val="24"/>
        </w:rPr>
      </w:pPr>
      <w:r w:rsidRPr="002B5659">
        <w:rPr>
          <w:rFonts w:ascii="Times New Roman Regular" w:hAnsi="Times New Roman Regular" w:cs="Times New Roman Regular"/>
          <w:color w:val="000000" w:themeColor="text1"/>
          <w:sz w:val="24"/>
        </w:rPr>
        <w:t xml:space="preserve">Lưu ý: </w:t>
      </w:r>
      <w:r w:rsidRPr="002B5659">
        <w:rPr>
          <w:rFonts w:ascii="Times New Roman Regular" w:hAnsi="Times New Roman Regular" w:cs="Times New Roman Regular"/>
          <w:color w:val="000000" w:themeColor="text1"/>
          <w:sz w:val="24"/>
        </w:rPr>
        <w:t>注意</w:t>
      </w:r>
    </w:p>
    <w:p w14:paraId="0607F5B7" w14:textId="77777777" w:rsidR="00EC4D9F" w:rsidRPr="002B5659" w:rsidRDefault="001C2A88">
      <w:pPr>
        <w:pStyle w:val="ListParagraph"/>
        <w:numPr>
          <w:ilvl w:val="0"/>
          <w:numId w:val="3"/>
        </w:numPr>
        <w:spacing w:after="0" w:line="276" w:lineRule="auto"/>
        <w:ind w:left="426" w:firstLineChars="0" w:hanging="426"/>
        <w:rPr>
          <w:rFonts w:ascii="Times New Roman Regular" w:hAnsi="Times New Roman Regular" w:cs="Times New Roman Regular"/>
          <w:color w:val="000000" w:themeColor="text1"/>
          <w:sz w:val="24"/>
        </w:rPr>
      </w:pPr>
      <w:r w:rsidRPr="002B5659">
        <w:rPr>
          <w:rFonts w:ascii="Times New Roman Regular" w:hAnsi="Times New Roman Regular" w:cs="Times New Roman Regular"/>
          <w:color w:val="000000" w:themeColor="text1"/>
          <w:sz w:val="24"/>
        </w:rPr>
        <w:t>Giá trên đã bao g</w:t>
      </w:r>
      <w:r w:rsidRPr="002B5659">
        <w:rPr>
          <w:rFonts w:ascii="Times New Roman Regular" w:hAnsi="Times New Roman Regular" w:cs="Times New Roman Regular"/>
          <w:color w:val="000000" w:themeColor="text1"/>
          <w:sz w:val="24"/>
        </w:rPr>
        <w:t>ồ</w:t>
      </w:r>
      <w:r w:rsidRPr="002B5659">
        <w:rPr>
          <w:rFonts w:ascii="Times New Roman Regular" w:hAnsi="Times New Roman Regular" w:cs="Times New Roman Regular"/>
          <w:color w:val="000000" w:themeColor="text1"/>
          <w:sz w:val="24"/>
        </w:rPr>
        <w:t>m phí chuy</w:t>
      </w:r>
      <w:r w:rsidRPr="002B5659">
        <w:rPr>
          <w:rFonts w:ascii="Times New Roman Regular" w:hAnsi="Times New Roman Regular" w:cs="Times New Roman Regular"/>
          <w:color w:val="000000" w:themeColor="text1"/>
          <w:sz w:val="24"/>
        </w:rPr>
        <w:t>ể</w:t>
      </w:r>
      <w:r w:rsidRPr="002B5659">
        <w:rPr>
          <w:rFonts w:ascii="Times New Roman Regular" w:hAnsi="Times New Roman Regular" w:cs="Times New Roman Regular"/>
          <w:color w:val="000000" w:themeColor="text1"/>
          <w:sz w:val="24"/>
        </w:rPr>
        <w:t>n phát, phí chuy</w:t>
      </w:r>
      <w:r w:rsidRPr="002B5659">
        <w:rPr>
          <w:rFonts w:ascii="Times New Roman Regular" w:hAnsi="Times New Roman Regular" w:cs="Times New Roman Regular"/>
          <w:color w:val="000000" w:themeColor="text1"/>
          <w:sz w:val="24"/>
        </w:rPr>
        <w:t>ể</w:t>
      </w:r>
      <w:r w:rsidRPr="002B5659">
        <w:rPr>
          <w:rFonts w:ascii="Times New Roman Regular" w:hAnsi="Times New Roman Regular" w:cs="Times New Roman Regular"/>
          <w:color w:val="000000" w:themeColor="text1"/>
          <w:sz w:val="24"/>
        </w:rPr>
        <w:t>n phát nhanh trong lãnh th</w:t>
      </w:r>
      <w:r w:rsidRPr="002B5659">
        <w:rPr>
          <w:rFonts w:ascii="Times New Roman Regular" w:hAnsi="Times New Roman Regular" w:cs="Times New Roman Regular"/>
          <w:color w:val="000000" w:themeColor="text1"/>
          <w:sz w:val="24"/>
        </w:rPr>
        <w:t>ổ</w:t>
      </w:r>
      <w:r w:rsidRPr="002B5659">
        <w:rPr>
          <w:rFonts w:ascii="Times New Roman Regular" w:hAnsi="Times New Roman Regular" w:cs="Times New Roman Regular"/>
          <w:color w:val="000000" w:themeColor="text1"/>
          <w:sz w:val="24"/>
        </w:rPr>
        <w:t xml:space="preserve"> Vi</w:t>
      </w:r>
      <w:r w:rsidRPr="002B5659">
        <w:rPr>
          <w:rFonts w:ascii="Times New Roman Regular" w:hAnsi="Times New Roman Regular" w:cs="Times New Roman Regular"/>
          <w:color w:val="000000" w:themeColor="text1"/>
          <w:sz w:val="24"/>
        </w:rPr>
        <w:t>ệ</w:t>
      </w:r>
      <w:r w:rsidRPr="002B5659">
        <w:rPr>
          <w:rFonts w:ascii="Times New Roman Regular" w:hAnsi="Times New Roman Regular" w:cs="Times New Roman Regular"/>
          <w:color w:val="000000" w:themeColor="text1"/>
          <w:sz w:val="24"/>
        </w:rPr>
        <w:t>t Nam, phí d</w:t>
      </w:r>
      <w:r w:rsidRPr="002B5659">
        <w:rPr>
          <w:rFonts w:ascii="Times New Roman Regular" w:hAnsi="Times New Roman Regular" w:cs="Times New Roman Regular"/>
          <w:color w:val="000000" w:themeColor="text1"/>
          <w:sz w:val="24"/>
        </w:rPr>
        <w:t>ị</w:t>
      </w:r>
      <w:r w:rsidRPr="002B5659">
        <w:rPr>
          <w:rFonts w:ascii="Times New Roman Regular" w:hAnsi="Times New Roman Regular" w:cs="Times New Roman Regular"/>
          <w:color w:val="000000" w:themeColor="text1"/>
          <w:sz w:val="24"/>
        </w:rPr>
        <w:t>ch thu</w:t>
      </w:r>
      <w:r w:rsidRPr="002B5659">
        <w:rPr>
          <w:rFonts w:ascii="Times New Roman Regular" w:hAnsi="Times New Roman Regular" w:cs="Times New Roman Regular"/>
          <w:color w:val="000000" w:themeColor="text1"/>
          <w:sz w:val="24"/>
        </w:rPr>
        <w:t>ậ</w:t>
      </w:r>
      <w:r w:rsidRPr="002B5659">
        <w:rPr>
          <w:rFonts w:ascii="Times New Roman Regular" w:hAnsi="Times New Roman Regular" w:cs="Times New Roman Regular"/>
          <w:color w:val="000000" w:themeColor="text1"/>
          <w:sz w:val="24"/>
        </w:rPr>
        <w:t>t, phí công ch</w:t>
      </w:r>
      <w:r w:rsidRPr="002B5659">
        <w:rPr>
          <w:rFonts w:ascii="Times New Roman Regular" w:hAnsi="Times New Roman Regular" w:cs="Times New Roman Regular"/>
          <w:color w:val="000000" w:themeColor="text1"/>
          <w:sz w:val="24"/>
        </w:rPr>
        <w:t>ứ</w:t>
      </w:r>
      <w:r w:rsidRPr="002B5659">
        <w:rPr>
          <w:rFonts w:ascii="Times New Roman Regular" w:hAnsi="Times New Roman Regular" w:cs="Times New Roman Regular"/>
          <w:color w:val="000000" w:themeColor="text1"/>
          <w:sz w:val="24"/>
        </w:rPr>
        <w:t>ng, photocopy, song chưa bao g</w:t>
      </w:r>
      <w:r w:rsidRPr="002B5659">
        <w:rPr>
          <w:rFonts w:ascii="Times New Roman Regular" w:hAnsi="Times New Roman Regular" w:cs="Times New Roman Regular"/>
          <w:color w:val="000000" w:themeColor="text1"/>
          <w:sz w:val="24"/>
        </w:rPr>
        <w:t>ồ</w:t>
      </w:r>
      <w:r w:rsidRPr="002B5659">
        <w:rPr>
          <w:rFonts w:ascii="Times New Roman Regular" w:hAnsi="Times New Roman Regular" w:cs="Times New Roman Regular"/>
          <w:color w:val="000000" w:themeColor="text1"/>
          <w:sz w:val="24"/>
        </w:rPr>
        <w:t>m VAT</w:t>
      </w:r>
      <w:r w:rsidRPr="002B5659">
        <w:rPr>
          <w:rFonts w:ascii="Times New Roman Regular" w:hAnsi="Times New Roman Regular" w:cs="Times New Roman Regular"/>
          <w:color w:val="000000" w:themeColor="text1"/>
          <w:sz w:val="24"/>
        </w:rPr>
        <w:t>, chi phí ki</w:t>
      </w:r>
      <w:r w:rsidRPr="002B5659">
        <w:rPr>
          <w:rFonts w:ascii="Times New Roman Regular" w:hAnsi="Times New Roman Regular" w:cs="Times New Roman Regular"/>
          <w:color w:val="000000" w:themeColor="text1"/>
          <w:sz w:val="24"/>
        </w:rPr>
        <w:t>ể</w:t>
      </w:r>
      <w:r w:rsidRPr="002B5659">
        <w:rPr>
          <w:rFonts w:ascii="Times New Roman Regular" w:hAnsi="Times New Roman Regular" w:cs="Times New Roman Regular"/>
          <w:color w:val="000000" w:themeColor="text1"/>
          <w:sz w:val="24"/>
        </w:rPr>
        <w:t>m toán, th</w:t>
      </w:r>
      <w:r w:rsidRPr="002B5659">
        <w:rPr>
          <w:rFonts w:ascii="Times New Roman Regular" w:hAnsi="Times New Roman Regular" w:cs="Times New Roman Regular"/>
          <w:color w:val="000000" w:themeColor="text1"/>
          <w:sz w:val="24"/>
        </w:rPr>
        <w:t>ẩ</w:t>
      </w:r>
      <w:r w:rsidRPr="002B5659">
        <w:rPr>
          <w:rFonts w:ascii="Times New Roman Regular" w:hAnsi="Times New Roman Regular" w:cs="Times New Roman Regular"/>
          <w:color w:val="000000" w:themeColor="text1"/>
          <w:sz w:val="24"/>
        </w:rPr>
        <w:t>m đ</w:t>
      </w:r>
      <w:r w:rsidRPr="002B5659">
        <w:rPr>
          <w:rFonts w:ascii="Times New Roman Regular" w:hAnsi="Times New Roman Regular" w:cs="Times New Roman Regular"/>
          <w:color w:val="000000" w:themeColor="text1"/>
          <w:sz w:val="24"/>
        </w:rPr>
        <w:t>ị</w:t>
      </w:r>
      <w:r w:rsidRPr="002B5659">
        <w:rPr>
          <w:rFonts w:ascii="Times New Roman Regular" w:hAnsi="Times New Roman Regular" w:cs="Times New Roman Regular"/>
          <w:color w:val="000000" w:themeColor="text1"/>
          <w:sz w:val="24"/>
        </w:rPr>
        <w:t>nh giá, ki</w:t>
      </w:r>
      <w:r w:rsidRPr="002B5659">
        <w:rPr>
          <w:rFonts w:ascii="Times New Roman Regular" w:hAnsi="Times New Roman Regular" w:cs="Times New Roman Regular"/>
          <w:color w:val="000000" w:themeColor="text1"/>
          <w:sz w:val="24"/>
        </w:rPr>
        <w:t>ể</w:t>
      </w:r>
      <w:r w:rsidRPr="002B5659">
        <w:rPr>
          <w:rFonts w:ascii="Times New Roman Regular" w:hAnsi="Times New Roman Regular" w:cs="Times New Roman Regular"/>
          <w:color w:val="000000" w:themeColor="text1"/>
          <w:sz w:val="24"/>
        </w:rPr>
        <w:t xml:space="preserve">m </w:t>
      </w:r>
      <w:r w:rsidRPr="002B5659">
        <w:rPr>
          <w:rFonts w:ascii="Times New Roman Regular" w:hAnsi="Times New Roman Regular" w:cs="Times New Roman Regular"/>
          <w:color w:val="000000" w:themeColor="text1"/>
          <w:sz w:val="24"/>
        </w:rPr>
        <w:lastRenderedPageBreak/>
        <w:t>kê Công ty M</w:t>
      </w:r>
      <w:r w:rsidRPr="002B5659">
        <w:rPr>
          <w:rFonts w:ascii="Times New Roman Regular" w:hAnsi="Times New Roman Regular" w:cs="Times New Roman Regular"/>
          <w:color w:val="000000" w:themeColor="text1"/>
          <w:sz w:val="24"/>
        </w:rPr>
        <w:t>ụ</w:t>
      </w:r>
      <w:r w:rsidRPr="002B5659">
        <w:rPr>
          <w:rFonts w:ascii="Times New Roman Regular" w:hAnsi="Times New Roman Regular" w:cs="Times New Roman Regular"/>
          <w:color w:val="000000" w:themeColor="text1"/>
          <w:sz w:val="24"/>
        </w:rPr>
        <w:t>c tiêu (n</w:t>
      </w:r>
      <w:r w:rsidRPr="002B5659">
        <w:rPr>
          <w:rFonts w:ascii="Times New Roman Regular" w:hAnsi="Times New Roman Regular" w:cs="Times New Roman Regular"/>
          <w:color w:val="000000" w:themeColor="text1"/>
          <w:sz w:val="24"/>
        </w:rPr>
        <w:t>ế</w:t>
      </w:r>
      <w:r w:rsidRPr="002B5659">
        <w:rPr>
          <w:rFonts w:ascii="Times New Roman Regular" w:hAnsi="Times New Roman Regular" w:cs="Times New Roman Regular"/>
          <w:color w:val="000000" w:themeColor="text1"/>
          <w:sz w:val="24"/>
        </w:rPr>
        <w:t>u có), chi phí đi l</w:t>
      </w:r>
      <w:r w:rsidRPr="002B5659">
        <w:rPr>
          <w:rFonts w:ascii="Times New Roman Regular" w:hAnsi="Times New Roman Regular" w:cs="Times New Roman Regular"/>
          <w:color w:val="000000" w:themeColor="text1"/>
          <w:sz w:val="24"/>
        </w:rPr>
        <w:t>ạ</w:t>
      </w:r>
      <w:r w:rsidRPr="002B5659">
        <w:rPr>
          <w:rFonts w:ascii="Times New Roman Regular" w:hAnsi="Times New Roman Regular" w:cs="Times New Roman Regular"/>
          <w:color w:val="000000" w:themeColor="text1"/>
          <w:sz w:val="24"/>
        </w:rPr>
        <w:t>i và lưu trú ngoài Hà n</w:t>
      </w:r>
      <w:r w:rsidRPr="002B5659">
        <w:rPr>
          <w:rFonts w:ascii="Times New Roman Regular" w:hAnsi="Times New Roman Regular" w:cs="Times New Roman Regular"/>
          <w:color w:val="000000" w:themeColor="text1"/>
          <w:sz w:val="24"/>
        </w:rPr>
        <w:t>ộ</w:t>
      </w:r>
      <w:r w:rsidRPr="002B5659">
        <w:rPr>
          <w:rFonts w:ascii="Times New Roman Regular" w:hAnsi="Times New Roman Regular" w:cs="Times New Roman Regular"/>
          <w:color w:val="000000" w:themeColor="text1"/>
          <w:sz w:val="24"/>
        </w:rPr>
        <w:t>i và H</w:t>
      </w:r>
      <w:r w:rsidRPr="002B5659">
        <w:rPr>
          <w:rFonts w:ascii="Times New Roman Regular" w:hAnsi="Times New Roman Regular" w:cs="Times New Roman Regular"/>
          <w:color w:val="000000" w:themeColor="text1"/>
          <w:sz w:val="24"/>
        </w:rPr>
        <w:t>ồ</w:t>
      </w:r>
      <w:r w:rsidRPr="002B5659">
        <w:rPr>
          <w:rFonts w:ascii="Times New Roman Regular" w:hAnsi="Times New Roman Regular" w:cs="Times New Roman Regular"/>
          <w:color w:val="000000" w:themeColor="text1"/>
          <w:sz w:val="24"/>
        </w:rPr>
        <w:t xml:space="preserve"> Chí Minh, </w:t>
      </w:r>
      <w:r w:rsidRPr="002B5659">
        <w:rPr>
          <w:rFonts w:ascii="Times New Roman Regular" w:hAnsi="Times New Roman Regular" w:cs="Times New Roman Regular"/>
          <w:color w:val="000000" w:themeColor="text1"/>
          <w:sz w:val="24"/>
          <w:lang w:val="vi-VN"/>
        </w:rPr>
        <w:t>phí h</w:t>
      </w:r>
      <w:r w:rsidRPr="002B5659">
        <w:rPr>
          <w:rFonts w:ascii="Times New Roman Regular" w:hAnsi="Times New Roman Regular" w:cs="Times New Roman Regular"/>
          <w:color w:val="000000" w:themeColor="text1"/>
          <w:sz w:val="24"/>
          <w:lang w:val="vi-VN"/>
        </w:rPr>
        <w:t>ợ</w:t>
      </w:r>
      <w:r w:rsidRPr="002B5659">
        <w:rPr>
          <w:rFonts w:ascii="Times New Roman Regular" w:hAnsi="Times New Roman Regular" w:cs="Times New Roman Regular"/>
          <w:color w:val="000000" w:themeColor="text1"/>
          <w:sz w:val="24"/>
          <w:lang w:val="vi-VN"/>
        </w:rPr>
        <w:t>p pháp hoá lãnh s</w:t>
      </w:r>
      <w:r w:rsidRPr="002B5659">
        <w:rPr>
          <w:rFonts w:ascii="Times New Roman Regular" w:hAnsi="Times New Roman Regular" w:cs="Times New Roman Regular"/>
          <w:color w:val="000000" w:themeColor="text1"/>
          <w:sz w:val="24"/>
          <w:lang w:val="vi-VN"/>
        </w:rPr>
        <w:t>ự</w:t>
      </w:r>
      <w:r w:rsidRPr="002B5659">
        <w:rPr>
          <w:rFonts w:ascii="Times New Roman Regular" w:hAnsi="Times New Roman Regular" w:cs="Times New Roman Regular"/>
          <w:color w:val="000000" w:themeColor="text1"/>
          <w:sz w:val="24"/>
        </w:rPr>
        <w:t>, chi phí chuy</w:t>
      </w:r>
      <w:r w:rsidRPr="002B5659">
        <w:rPr>
          <w:rFonts w:ascii="Times New Roman Regular" w:hAnsi="Times New Roman Regular" w:cs="Times New Roman Regular"/>
          <w:color w:val="000000" w:themeColor="text1"/>
          <w:sz w:val="24"/>
        </w:rPr>
        <w:t>ể</w:t>
      </w:r>
      <w:r w:rsidRPr="002B5659">
        <w:rPr>
          <w:rFonts w:ascii="Times New Roman Regular" w:hAnsi="Times New Roman Regular" w:cs="Times New Roman Regular"/>
          <w:color w:val="000000" w:themeColor="text1"/>
          <w:sz w:val="24"/>
        </w:rPr>
        <w:t>n phát nhanh qu</w:t>
      </w:r>
      <w:r w:rsidRPr="002B5659">
        <w:rPr>
          <w:rFonts w:ascii="Times New Roman Regular" w:hAnsi="Times New Roman Regular" w:cs="Times New Roman Regular"/>
          <w:color w:val="000000" w:themeColor="text1"/>
          <w:sz w:val="24"/>
        </w:rPr>
        <w:t>ố</w:t>
      </w:r>
      <w:r w:rsidRPr="002B5659">
        <w:rPr>
          <w:rFonts w:ascii="Times New Roman Regular" w:hAnsi="Times New Roman Regular" w:cs="Times New Roman Regular"/>
          <w:color w:val="000000" w:themeColor="text1"/>
          <w:sz w:val="24"/>
        </w:rPr>
        <w:t>c t</w:t>
      </w:r>
      <w:r w:rsidRPr="002B5659">
        <w:rPr>
          <w:rFonts w:ascii="Times New Roman Regular" w:hAnsi="Times New Roman Regular" w:cs="Times New Roman Regular"/>
          <w:color w:val="000000" w:themeColor="text1"/>
          <w:sz w:val="24"/>
        </w:rPr>
        <w:t>ế</w:t>
      </w:r>
      <w:r w:rsidRPr="002B5659">
        <w:rPr>
          <w:rFonts w:ascii="Times New Roman Regular" w:hAnsi="Times New Roman Regular" w:cs="Times New Roman Regular"/>
          <w:color w:val="000000" w:themeColor="text1"/>
          <w:sz w:val="24"/>
        </w:rPr>
        <w:t>.</w:t>
      </w:r>
    </w:p>
    <w:p w14:paraId="7A6A1F4E" w14:textId="77777777" w:rsidR="00EC4D9F" w:rsidRPr="002B5659" w:rsidRDefault="001C2A88">
      <w:pPr>
        <w:pStyle w:val="ListParagraph"/>
        <w:numPr>
          <w:ilvl w:val="0"/>
          <w:numId w:val="3"/>
        </w:numPr>
        <w:spacing w:after="0" w:line="276" w:lineRule="auto"/>
        <w:ind w:left="426" w:firstLineChars="0" w:hanging="426"/>
        <w:rPr>
          <w:rFonts w:ascii="Times New Roman Regular" w:hAnsi="Times New Roman Regular" w:cs="Times New Roman Regular"/>
          <w:color w:val="000000" w:themeColor="text1"/>
          <w:sz w:val="24"/>
        </w:rPr>
      </w:pPr>
      <w:r w:rsidRPr="002B5659">
        <w:rPr>
          <w:rFonts w:ascii="Times New Roman Regular" w:hAnsi="Times New Roman Regular" w:cs="Times New Roman Regular"/>
          <w:color w:val="000000" w:themeColor="text1"/>
          <w:sz w:val="24"/>
        </w:rPr>
        <w:t>以上价格包含越南境内送货费、快递费、翻译费、公证费、复印费，但不包含增值税、审计费用、估价、审核公司库存目标（如有）、交通及住宿河内和胡志</w:t>
      </w:r>
      <w:r w:rsidRPr="002B5659">
        <w:rPr>
          <w:rFonts w:ascii="Times New Roman Regular" w:hAnsi="Times New Roman Regular" w:cs="Times New Roman Regular"/>
          <w:color w:val="000000" w:themeColor="text1"/>
          <w:sz w:val="24"/>
        </w:rPr>
        <w:t>明市以外的费用、领事认证费用、国际快递费用。）。</w:t>
      </w:r>
    </w:p>
    <w:p w14:paraId="543FEB85" w14:textId="77777777" w:rsidR="00EC4D9F" w:rsidRPr="002B5659" w:rsidRDefault="001C2A88">
      <w:pPr>
        <w:pStyle w:val="ListParagraph"/>
        <w:numPr>
          <w:ilvl w:val="0"/>
          <w:numId w:val="3"/>
        </w:numPr>
        <w:spacing w:after="0" w:line="276" w:lineRule="auto"/>
        <w:ind w:left="426" w:firstLineChars="0" w:hanging="426"/>
        <w:rPr>
          <w:rFonts w:ascii="Times New Roman Regular" w:hAnsi="Times New Roman Regular" w:cs="Times New Roman Regular"/>
          <w:color w:val="000000" w:themeColor="text1"/>
          <w:sz w:val="24"/>
        </w:rPr>
      </w:pPr>
      <w:r w:rsidRPr="002B5659">
        <w:rPr>
          <w:rFonts w:ascii="Times New Roman Regular" w:hAnsi="Times New Roman Regular" w:cs="Times New Roman Regular"/>
          <w:color w:val="000000" w:themeColor="text1"/>
          <w:sz w:val="24"/>
        </w:rPr>
        <w:t>Trong Công vi</w:t>
      </w:r>
      <w:r w:rsidRPr="002B5659">
        <w:rPr>
          <w:rFonts w:ascii="Times New Roman Regular" w:hAnsi="Times New Roman Regular" w:cs="Times New Roman Regular"/>
          <w:color w:val="000000" w:themeColor="text1"/>
          <w:sz w:val="24"/>
        </w:rPr>
        <w:t>ệ</w:t>
      </w:r>
      <w:r w:rsidRPr="002B5659">
        <w:rPr>
          <w:rFonts w:ascii="Times New Roman Regular" w:hAnsi="Times New Roman Regular" w:cs="Times New Roman Regular"/>
          <w:color w:val="000000" w:themeColor="text1"/>
          <w:sz w:val="24"/>
        </w:rPr>
        <w:t>c Th</w:t>
      </w:r>
      <w:r w:rsidRPr="002B5659">
        <w:rPr>
          <w:rFonts w:ascii="Times New Roman Regular" w:hAnsi="Times New Roman Regular" w:cs="Times New Roman Regular"/>
          <w:color w:val="000000" w:themeColor="text1"/>
          <w:sz w:val="24"/>
        </w:rPr>
        <w:t>ẩ</w:t>
      </w:r>
      <w:r w:rsidRPr="002B5659">
        <w:rPr>
          <w:rFonts w:ascii="Times New Roman Regular" w:hAnsi="Times New Roman Regular" w:cs="Times New Roman Regular"/>
          <w:color w:val="000000" w:themeColor="text1"/>
          <w:sz w:val="24"/>
        </w:rPr>
        <w:t>m đ</w:t>
      </w:r>
      <w:r w:rsidRPr="002B5659">
        <w:rPr>
          <w:rFonts w:ascii="Times New Roman Regular" w:hAnsi="Times New Roman Regular" w:cs="Times New Roman Regular"/>
          <w:color w:val="000000" w:themeColor="text1"/>
          <w:sz w:val="24"/>
        </w:rPr>
        <w:t>ị</w:t>
      </w:r>
      <w:r w:rsidRPr="002B5659">
        <w:rPr>
          <w:rFonts w:ascii="Times New Roman Regular" w:hAnsi="Times New Roman Regular" w:cs="Times New Roman Regular"/>
          <w:color w:val="000000" w:themeColor="text1"/>
          <w:sz w:val="24"/>
        </w:rPr>
        <w:t>nh Công ty M</w:t>
      </w:r>
      <w:r w:rsidRPr="002B5659">
        <w:rPr>
          <w:rFonts w:ascii="Times New Roman Regular" w:hAnsi="Times New Roman Regular" w:cs="Times New Roman Regular"/>
          <w:color w:val="000000" w:themeColor="text1"/>
          <w:sz w:val="24"/>
        </w:rPr>
        <w:t>ụ</w:t>
      </w:r>
      <w:r w:rsidRPr="002B5659">
        <w:rPr>
          <w:rFonts w:ascii="Times New Roman Regular" w:hAnsi="Times New Roman Regular" w:cs="Times New Roman Regular"/>
          <w:color w:val="000000" w:themeColor="text1"/>
          <w:sz w:val="24"/>
        </w:rPr>
        <w:t>c tiêu, n</w:t>
      </w:r>
      <w:r w:rsidRPr="002B5659">
        <w:rPr>
          <w:rFonts w:ascii="Times New Roman Regular" w:hAnsi="Times New Roman Regular" w:cs="Times New Roman Regular"/>
          <w:color w:val="000000" w:themeColor="text1"/>
          <w:sz w:val="24"/>
        </w:rPr>
        <w:t>ộ</w:t>
      </w:r>
      <w:r w:rsidRPr="002B5659">
        <w:rPr>
          <w:rFonts w:ascii="Times New Roman Regular" w:hAnsi="Times New Roman Regular" w:cs="Times New Roman Regular"/>
          <w:color w:val="000000" w:themeColor="text1"/>
          <w:sz w:val="24"/>
        </w:rPr>
        <w:t>i dung báo cáo th</w:t>
      </w:r>
      <w:r w:rsidRPr="002B5659">
        <w:rPr>
          <w:rFonts w:ascii="Times New Roman Regular" w:hAnsi="Times New Roman Regular" w:cs="Times New Roman Regular"/>
          <w:color w:val="000000" w:themeColor="text1"/>
          <w:sz w:val="24"/>
        </w:rPr>
        <w:t>ẩ</w:t>
      </w:r>
      <w:r w:rsidRPr="002B5659">
        <w:rPr>
          <w:rFonts w:ascii="Times New Roman Regular" w:hAnsi="Times New Roman Regular" w:cs="Times New Roman Regular"/>
          <w:color w:val="000000" w:themeColor="text1"/>
          <w:sz w:val="24"/>
        </w:rPr>
        <w:t>m đ</w:t>
      </w:r>
      <w:r w:rsidRPr="002B5659">
        <w:rPr>
          <w:rFonts w:ascii="Times New Roman Regular" w:hAnsi="Times New Roman Regular" w:cs="Times New Roman Regular"/>
          <w:color w:val="000000" w:themeColor="text1"/>
          <w:sz w:val="24"/>
        </w:rPr>
        <w:t>ị</w:t>
      </w:r>
      <w:r w:rsidRPr="002B5659">
        <w:rPr>
          <w:rFonts w:ascii="Times New Roman Regular" w:hAnsi="Times New Roman Regular" w:cs="Times New Roman Regular"/>
          <w:color w:val="000000" w:themeColor="text1"/>
          <w:sz w:val="24"/>
        </w:rPr>
        <w:t>nh pháp lý c</w:t>
      </w:r>
      <w:r w:rsidRPr="002B5659">
        <w:rPr>
          <w:rFonts w:ascii="Times New Roman Regular" w:hAnsi="Times New Roman Regular" w:cs="Times New Roman Regular"/>
          <w:color w:val="000000" w:themeColor="text1"/>
          <w:sz w:val="24"/>
        </w:rPr>
        <w:t>ủ</w:t>
      </w:r>
      <w:r w:rsidRPr="002B5659">
        <w:rPr>
          <w:rFonts w:ascii="Times New Roman Regular" w:hAnsi="Times New Roman Regular" w:cs="Times New Roman Regular"/>
          <w:color w:val="000000" w:themeColor="text1"/>
          <w:sz w:val="24"/>
        </w:rPr>
        <w:t>a Công ty M</w:t>
      </w:r>
      <w:r w:rsidRPr="002B5659">
        <w:rPr>
          <w:rFonts w:ascii="Times New Roman Regular" w:hAnsi="Times New Roman Regular" w:cs="Times New Roman Regular"/>
          <w:color w:val="000000" w:themeColor="text1"/>
          <w:sz w:val="24"/>
        </w:rPr>
        <w:t>ụ</w:t>
      </w:r>
      <w:r w:rsidRPr="002B5659">
        <w:rPr>
          <w:rFonts w:ascii="Times New Roman Regular" w:hAnsi="Times New Roman Regular" w:cs="Times New Roman Regular"/>
          <w:color w:val="000000" w:themeColor="text1"/>
          <w:sz w:val="24"/>
        </w:rPr>
        <w:t>c tiêu KHÔNG BAO G</w:t>
      </w:r>
      <w:r w:rsidRPr="002B5659">
        <w:rPr>
          <w:rFonts w:ascii="Times New Roman Regular" w:hAnsi="Times New Roman Regular" w:cs="Times New Roman Regular"/>
          <w:color w:val="000000" w:themeColor="text1"/>
          <w:sz w:val="24"/>
        </w:rPr>
        <w:t>Ồ</w:t>
      </w:r>
      <w:r w:rsidRPr="002B5659">
        <w:rPr>
          <w:rFonts w:ascii="Times New Roman Regular" w:hAnsi="Times New Roman Regular" w:cs="Times New Roman Regular"/>
          <w:color w:val="000000" w:themeColor="text1"/>
          <w:sz w:val="24"/>
        </w:rPr>
        <w:t>M:</w:t>
      </w:r>
    </w:p>
    <w:p w14:paraId="333B34A5" w14:textId="77777777" w:rsidR="00EC4D9F" w:rsidRPr="002B5659" w:rsidRDefault="001C2A88">
      <w:pPr>
        <w:pStyle w:val="ListParagraph"/>
        <w:numPr>
          <w:ilvl w:val="0"/>
          <w:numId w:val="3"/>
        </w:numPr>
        <w:spacing w:after="0" w:line="276" w:lineRule="auto"/>
        <w:ind w:left="426" w:firstLineChars="0" w:hanging="426"/>
        <w:rPr>
          <w:rFonts w:ascii="Times New Roman Regular" w:hAnsi="Times New Roman Regular" w:cs="Times New Roman Regular"/>
          <w:color w:val="000000" w:themeColor="text1"/>
          <w:sz w:val="24"/>
        </w:rPr>
      </w:pPr>
      <w:r w:rsidRPr="002B5659">
        <w:rPr>
          <w:rFonts w:ascii="Times New Roman Regular" w:hAnsi="Times New Roman Regular" w:cs="Times New Roman Regular"/>
          <w:color w:val="000000" w:themeColor="text1"/>
          <w:sz w:val="24"/>
        </w:rPr>
        <w:t>在目标公司尽职调查工作中，目标公司法律评估报告的内容</w:t>
      </w:r>
      <w:r w:rsidRPr="002B5659">
        <w:rPr>
          <w:rFonts w:ascii="Times New Roman Regular" w:hAnsi="Times New Roman Regular" w:cs="Times New Roman Regular"/>
          <w:b/>
          <w:color w:val="000000" w:themeColor="text1"/>
          <w:sz w:val="24"/>
        </w:rPr>
        <w:t>不包括</w:t>
      </w:r>
      <w:r w:rsidRPr="002B5659">
        <w:rPr>
          <w:rFonts w:ascii="Times New Roman Regular" w:hAnsi="Times New Roman Regular" w:cs="Times New Roman Regular"/>
          <w:color w:val="000000" w:themeColor="text1"/>
          <w:sz w:val="24"/>
        </w:rPr>
        <w:t>：</w:t>
      </w:r>
    </w:p>
    <w:p w14:paraId="015F63EE" w14:textId="77777777" w:rsidR="00EC4D9F" w:rsidRPr="002B5659" w:rsidRDefault="001C2A88">
      <w:pPr>
        <w:pStyle w:val="ListParagraph"/>
        <w:spacing w:after="0" w:line="276" w:lineRule="auto"/>
        <w:ind w:left="426" w:firstLineChars="0" w:firstLine="0"/>
        <w:rPr>
          <w:rFonts w:ascii="Times New Roman Regular" w:hAnsi="Times New Roman Regular" w:cs="Times New Roman Regular"/>
          <w:color w:val="000000" w:themeColor="text1"/>
          <w:sz w:val="24"/>
        </w:rPr>
      </w:pPr>
      <w:r w:rsidRPr="002B5659">
        <w:rPr>
          <w:rFonts w:ascii="Times New Roman Regular" w:hAnsi="Times New Roman Regular" w:cs="Times New Roman Regular"/>
          <w:color w:val="000000" w:themeColor="text1"/>
          <w:sz w:val="24"/>
        </w:rPr>
        <w:t>+ Vi</w:t>
      </w:r>
      <w:r w:rsidRPr="002B5659">
        <w:rPr>
          <w:rFonts w:ascii="Times New Roman Regular" w:hAnsi="Times New Roman Regular" w:cs="Times New Roman Regular"/>
          <w:color w:val="000000" w:themeColor="text1"/>
          <w:sz w:val="24"/>
        </w:rPr>
        <w:t>ệ</w:t>
      </w:r>
      <w:r w:rsidRPr="002B5659">
        <w:rPr>
          <w:rFonts w:ascii="Times New Roman Regular" w:hAnsi="Times New Roman Regular" w:cs="Times New Roman Regular"/>
          <w:color w:val="000000" w:themeColor="text1"/>
          <w:sz w:val="24"/>
        </w:rPr>
        <w:t>c ki</w:t>
      </w:r>
      <w:r w:rsidRPr="002B5659">
        <w:rPr>
          <w:rFonts w:ascii="Times New Roman Regular" w:hAnsi="Times New Roman Regular" w:cs="Times New Roman Regular"/>
          <w:color w:val="000000" w:themeColor="text1"/>
          <w:sz w:val="24"/>
        </w:rPr>
        <w:t>ể</w:t>
      </w:r>
      <w:r w:rsidRPr="002B5659">
        <w:rPr>
          <w:rFonts w:ascii="Times New Roman Regular" w:hAnsi="Times New Roman Regular" w:cs="Times New Roman Regular"/>
          <w:color w:val="000000" w:themeColor="text1"/>
          <w:sz w:val="24"/>
        </w:rPr>
        <w:t>m kê, ki</w:t>
      </w:r>
      <w:r w:rsidRPr="002B5659">
        <w:rPr>
          <w:rFonts w:ascii="Times New Roman Regular" w:hAnsi="Times New Roman Regular" w:cs="Times New Roman Regular"/>
          <w:color w:val="000000" w:themeColor="text1"/>
          <w:sz w:val="24"/>
        </w:rPr>
        <w:t>ể</w:t>
      </w:r>
      <w:r w:rsidRPr="002B5659">
        <w:rPr>
          <w:rFonts w:ascii="Times New Roman Regular" w:hAnsi="Times New Roman Regular" w:cs="Times New Roman Regular"/>
          <w:color w:val="000000" w:themeColor="text1"/>
          <w:sz w:val="24"/>
        </w:rPr>
        <w:t>m toán và th</w:t>
      </w:r>
      <w:r w:rsidRPr="002B5659">
        <w:rPr>
          <w:rFonts w:ascii="Times New Roman Regular" w:hAnsi="Times New Roman Regular" w:cs="Times New Roman Regular"/>
          <w:color w:val="000000" w:themeColor="text1"/>
          <w:sz w:val="24"/>
        </w:rPr>
        <w:t>ẩ</w:t>
      </w:r>
      <w:r w:rsidRPr="002B5659">
        <w:rPr>
          <w:rFonts w:ascii="Times New Roman Regular" w:hAnsi="Times New Roman Regular" w:cs="Times New Roman Regular"/>
          <w:color w:val="000000" w:themeColor="text1"/>
          <w:sz w:val="24"/>
        </w:rPr>
        <w:t>m đ</w:t>
      </w:r>
      <w:r w:rsidRPr="002B5659">
        <w:rPr>
          <w:rFonts w:ascii="Times New Roman Regular" w:hAnsi="Times New Roman Regular" w:cs="Times New Roman Regular"/>
          <w:color w:val="000000" w:themeColor="text1"/>
          <w:sz w:val="24"/>
        </w:rPr>
        <w:t>ị</w:t>
      </w:r>
      <w:r w:rsidRPr="002B5659">
        <w:rPr>
          <w:rFonts w:ascii="Times New Roman Regular" w:hAnsi="Times New Roman Regular" w:cs="Times New Roman Regular"/>
          <w:color w:val="000000" w:themeColor="text1"/>
          <w:sz w:val="24"/>
        </w:rPr>
        <w:t>nh giá c</w:t>
      </w:r>
      <w:r w:rsidRPr="002B5659">
        <w:rPr>
          <w:rFonts w:ascii="Times New Roman Regular" w:hAnsi="Times New Roman Regular" w:cs="Times New Roman Regular"/>
          <w:color w:val="000000" w:themeColor="text1"/>
          <w:sz w:val="24"/>
        </w:rPr>
        <w:t>ủ</w:t>
      </w:r>
      <w:r w:rsidRPr="002B5659">
        <w:rPr>
          <w:rFonts w:ascii="Times New Roman Regular" w:hAnsi="Times New Roman Regular" w:cs="Times New Roman Regular"/>
          <w:color w:val="000000" w:themeColor="text1"/>
          <w:sz w:val="24"/>
        </w:rPr>
        <w:t>a các tài s</w:t>
      </w:r>
      <w:r w:rsidRPr="002B5659">
        <w:rPr>
          <w:rFonts w:ascii="Times New Roman Regular" w:hAnsi="Times New Roman Regular" w:cs="Times New Roman Regular"/>
          <w:color w:val="000000" w:themeColor="text1"/>
          <w:sz w:val="24"/>
        </w:rPr>
        <w:t>ả</w:t>
      </w:r>
      <w:r w:rsidRPr="002B5659">
        <w:rPr>
          <w:rFonts w:ascii="Times New Roman Regular" w:hAnsi="Times New Roman Regular" w:cs="Times New Roman Regular"/>
          <w:color w:val="000000" w:themeColor="text1"/>
          <w:sz w:val="24"/>
        </w:rPr>
        <w:t>n c</w:t>
      </w:r>
      <w:r w:rsidRPr="002B5659">
        <w:rPr>
          <w:rFonts w:ascii="Times New Roman Regular" w:hAnsi="Times New Roman Regular" w:cs="Times New Roman Regular"/>
          <w:color w:val="000000" w:themeColor="text1"/>
          <w:sz w:val="24"/>
        </w:rPr>
        <w:t>ủ</w:t>
      </w:r>
      <w:r w:rsidRPr="002B5659">
        <w:rPr>
          <w:rFonts w:ascii="Times New Roman Regular" w:hAnsi="Times New Roman Regular" w:cs="Times New Roman Regular"/>
          <w:color w:val="000000" w:themeColor="text1"/>
          <w:sz w:val="24"/>
        </w:rPr>
        <w:t>a Công ty M</w:t>
      </w:r>
      <w:r w:rsidRPr="002B5659">
        <w:rPr>
          <w:rFonts w:ascii="Times New Roman Regular" w:hAnsi="Times New Roman Regular" w:cs="Times New Roman Regular"/>
          <w:color w:val="000000" w:themeColor="text1"/>
          <w:sz w:val="24"/>
        </w:rPr>
        <w:t>ụ</w:t>
      </w:r>
      <w:r w:rsidRPr="002B5659">
        <w:rPr>
          <w:rFonts w:ascii="Times New Roman Regular" w:hAnsi="Times New Roman Regular" w:cs="Times New Roman Regular"/>
          <w:color w:val="000000" w:themeColor="text1"/>
          <w:sz w:val="24"/>
        </w:rPr>
        <w:t xml:space="preserve">c tiêu. </w:t>
      </w:r>
    </w:p>
    <w:p w14:paraId="43894799" w14:textId="77777777" w:rsidR="00EC4D9F" w:rsidRPr="002B5659" w:rsidRDefault="001C2A88">
      <w:pPr>
        <w:pStyle w:val="ListParagraph"/>
        <w:spacing w:after="0" w:line="276" w:lineRule="auto"/>
        <w:ind w:left="426" w:firstLineChars="0" w:firstLine="0"/>
        <w:rPr>
          <w:rFonts w:ascii="Times New Roman Regular" w:hAnsi="Times New Roman Regular" w:cs="Times New Roman Regular"/>
          <w:color w:val="000000" w:themeColor="text1"/>
          <w:sz w:val="24"/>
        </w:rPr>
      </w:pPr>
      <w:r w:rsidRPr="002B5659">
        <w:rPr>
          <w:rFonts w:ascii="Times New Roman Regular" w:hAnsi="Times New Roman Regular" w:cs="Times New Roman Regular"/>
          <w:color w:val="000000" w:themeColor="text1"/>
          <w:sz w:val="24"/>
        </w:rPr>
        <w:t>目标公</w:t>
      </w:r>
      <w:r w:rsidRPr="002B5659">
        <w:rPr>
          <w:rFonts w:ascii="Times New Roman Regular" w:hAnsi="Times New Roman Regular" w:cs="Times New Roman Regular"/>
          <w:color w:val="000000" w:themeColor="text1"/>
          <w:sz w:val="24"/>
        </w:rPr>
        <w:t>司资产的盘点、审计和估值。。</w:t>
      </w:r>
    </w:p>
    <w:p w14:paraId="048CA3E2" w14:textId="77777777" w:rsidR="00EC4D9F" w:rsidRPr="002B5659" w:rsidRDefault="001C2A88">
      <w:pPr>
        <w:pStyle w:val="ListParagraph"/>
        <w:spacing w:after="0" w:line="276" w:lineRule="auto"/>
        <w:ind w:left="426" w:firstLineChars="0" w:firstLine="0"/>
        <w:rPr>
          <w:rFonts w:ascii="Times New Roman Regular" w:hAnsi="Times New Roman Regular" w:cs="Times New Roman Regular"/>
          <w:color w:val="000000" w:themeColor="text1"/>
          <w:sz w:val="24"/>
        </w:rPr>
      </w:pPr>
      <w:r w:rsidRPr="002B5659">
        <w:rPr>
          <w:rFonts w:ascii="Times New Roman Regular" w:hAnsi="Times New Roman Regular" w:cs="Times New Roman Regular"/>
          <w:color w:val="000000" w:themeColor="text1"/>
          <w:sz w:val="24"/>
        </w:rPr>
        <w:t>+ Xác minh m</w:t>
      </w:r>
      <w:r w:rsidRPr="002B5659">
        <w:rPr>
          <w:rFonts w:ascii="Times New Roman Regular" w:hAnsi="Times New Roman Regular" w:cs="Times New Roman Regular"/>
          <w:color w:val="000000" w:themeColor="text1"/>
          <w:sz w:val="24"/>
        </w:rPr>
        <w:t>ặ</w:t>
      </w:r>
      <w:r w:rsidRPr="002B5659">
        <w:rPr>
          <w:rFonts w:ascii="Times New Roman Regular" w:hAnsi="Times New Roman Regular" w:cs="Times New Roman Regular"/>
          <w:color w:val="000000" w:themeColor="text1"/>
          <w:sz w:val="24"/>
        </w:rPr>
        <w:t>t k</w:t>
      </w:r>
      <w:r w:rsidRPr="002B5659">
        <w:rPr>
          <w:rFonts w:ascii="Times New Roman Regular" w:hAnsi="Times New Roman Regular" w:cs="Times New Roman Regular"/>
          <w:color w:val="000000" w:themeColor="text1"/>
          <w:sz w:val="24"/>
        </w:rPr>
        <w:t>ỹ</w:t>
      </w:r>
      <w:r w:rsidRPr="002B5659">
        <w:rPr>
          <w:rFonts w:ascii="Times New Roman Regular" w:hAnsi="Times New Roman Regular" w:cs="Times New Roman Regular"/>
          <w:color w:val="000000" w:themeColor="text1"/>
          <w:sz w:val="24"/>
        </w:rPr>
        <w:t xml:space="preserve"> thu</w:t>
      </w:r>
      <w:r w:rsidRPr="002B5659">
        <w:rPr>
          <w:rFonts w:ascii="Times New Roman Regular" w:hAnsi="Times New Roman Regular" w:cs="Times New Roman Regular"/>
          <w:color w:val="000000" w:themeColor="text1"/>
          <w:sz w:val="24"/>
        </w:rPr>
        <w:t>ậ</w:t>
      </w:r>
      <w:r w:rsidRPr="002B5659">
        <w:rPr>
          <w:rFonts w:ascii="Times New Roman Regular" w:hAnsi="Times New Roman Regular" w:cs="Times New Roman Regular"/>
          <w:color w:val="000000" w:themeColor="text1"/>
          <w:sz w:val="24"/>
        </w:rPr>
        <w:t>t, xây d</w:t>
      </w:r>
      <w:r w:rsidRPr="002B5659">
        <w:rPr>
          <w:rFonts w:ascii="Times New Roman Regular" w:hAnsi="Times New Roman Regular" w:cs="Times New Roman Regular"/>
          <w:color w:val="000000" w:themeColor="text1"/>
          <w:sz w:val="24"/>
        </w:rPr>
        <w:t>ự</w:t>
      </w:r>
      <w:r w:rsidRPr="002B5659">
        <w:rPr>
          <w:rFonts w:ascii="Times New Roman Regular" w:hAnsi="Times New Roman Regular" w:cs="Times New Roman Regular"/>
          <w:color w:val="000000" w:themeColor="text1"/>
          <w:sz w:val="24"/>
        </w:rPr>
        <w:t>ng, môi trư</w:t>
      </w:r>
      <w:r w:rsidRPr="002B5659">
        <w:rPr>
          <w:rFonts w:ascii="Times New Roman Regular" w:hAnsi="Times New Roman Regular" w:cs="Times New Roman Regular"/>
          <w:color w:val="000000" w:themeColor="text1"/>
          <w:sz w:val="24"/>
        </w:rPr>
        <w:t>ờ</w:t>
      </w:r>
      <w:r w:rsidRPr="002B5659">
        <w:rPr>
          <w:rFonts w:ascii="Times New Roman Regular" w:hAnsi="Times New Roman Regular" w:cs="Times New Roman Regular"/>
          <w:color w:val="000000" w:themeColor="text1"/>
          <w:sz w:val="24"/>
        </w:rPr>
        <w:t>ng c</w:t>
      </w:r>
      <w:r w:rsidRPr="002B5659">
        <w:rPr>
          <w:rFonts w:ascii="Times New Roman Regular" w:hAnsi="Times New Roman Regular" w:cs="Times New Roman Regular"/>
          <w:color w:val="000000" w:themeColor="text1"/>
          <w:sz w:val="24"/>
        </w:rPr>
        <w:t>ủ</w:t>
      </w:r>
      <w:r w:rsidRPr="002B5659">
        <w:rPr>
          <w:rFonts w:ascii="Times New Roman Regular" w:hAnsi="Times New Roman Regular" w:cs="Times New Roman Regular"/>
          <w:color w:val="000000" w:themeColor="text1"/>
          <w:sz w:val="24"/>
        </w:rPr>
        <w:t>a các h</w:t>
      </w:r>
      <w:r w:rsidRPr="002B5659">
        <w:rPr>
          <w:rFonts w:ascii="Times New Roman Regular" w:hAnsi="Times New Roman Regular" w:cs="Times New Roman Regular"/>
          <w:color w:val="000000" w:themeColor="text1"/>
          <w:sz w:val="24"/>
        </w:rPr>
        <w:t>ạ</w:t>
      </w:r>
      <w:r w:rsidRPr="002B5659">
        <w:rPr>
          <w:rFonts w:ascii="Times New Roman Regular" w:hAnsi="Times New Roman Regular" w:cs="Times New Roman Regular"/>
          <w:color w:val="000000" w:themeColor="text1"/>
          <w:sz w:val="24"/>
        </w:rPr>
        <w:t>ng m</w:t>
      </w:r>
      <w:r w:rsidRPr="002B5659">
        <w:rPr>
          <w:rFonts w:ascii="Times New Roman Regular" w:hAnsi="Times New Roman Regular" w:cs="Times New Roman Regular"/>
          <w:color w:val="000000" w:themeColor="text1"/>
          <w:sz w:val="24"/>
        </w:rPr>
        <w:t>ụ</w:t>
      </w:r>
      <w:r w:rsidRPr="002B5659">
        <w:rPr>
          <w:rFonts w:ascii="Times New Roman Regular" w:hAnsi="Times New Roman Regular" w:cs="Times New Roman Regular"/>
          <w:color w:val="000000" w:themeColor="text1"/>
          <w:sz w:val="24"/>
        </w:rPr>
        <w:t>c công trình xây d</w:t>
      </w:r>
      <w:r w:rsidRPr="002B5659">
        <w:rPr>
          <w:rFonts w:ascii="Times New Roman Regular" w:hAnsi="Times New Roman Regular" w:cs="Times New Roman Regular"/>
          <w:color w:val="000000" w:themeColor="text1"/>
          <w:sz w:val="24"/>
        </w:rPr>
        <w:t>ự</w:t>
      </w:r>
      <w:r w:rsidRPr="002B5659">
        <w:rPr>
          <w:rFonts w:ascii="Times New Roman Regular" w:hAnsi="Times New Roman Regular" w:cs="Times New Roman Regular"/>
          <w:color w:val="000000" w:themeColor="text1"/>
          <w:sz w:val="24"/>
        </w:rPr>
        <w:t>ng, máy móc, thi</w:t>
      </w:r>
      <w:r w:rsidRPr="002B5659">
        <w:rPr>
          <w:rFonts w:ascii="Times New Roman Regular" w:hAnsi="Times New Roman Regular" w:cs="Times New Roman Regular"/>
          <w:color w:val="000000" w:themeColor="text1"/>
          <w:sz w:val="24"/>
        </w:rPr>
        <w:t>ế</w:t>
      </w:r>
      <w:r w:rsidRPr="002B5659">
        <w:rPr>
          <w:rFonts w:ascii="Times New Roman Regular" w:hAnsi="Times New Roman Regular" w:cs="Times New Roman Regular"/>
          <w:color w:val="000000" w:themeColor="text1"/>
          <w:sz w:val="24"/>
        </w:rPr>
        <w:t>t b</w:t>
      </w:r>
      <w:r w:rsidRPr="002B5659">
        <w:rPr>
          <w:rFonts w:ascii="Times New Roman Regular" w:hAnsi="Times New Roman Regular" w:cs="Times New Roman Regular"/>
          <w:color w:val="000000" w:themeColor="text1"/>
          <w:sz w:val="24"/>
        </w:rPr>
        <w:t>ị</w:t>
      </w:r>
      <w:r w:rsidRPr="002B5659">
        <w:rPr>
          <w:rFonts w:ascii="Times New Roman Regular" w:hAnsi="Times New Roman Regular" w:cs="Times New Roman Regular"/>
          <w:color w:val="000000" w:themeColor="text1"/>
          <w:sz w:val="24"/>
        </w:rPr>
        <w:t>, hàng hóa, tài s</w:t>
      </w:r>
      <w:r w:rsidRPr="002B5659">
        <w:rPr>
          <w:rFonts w:ascii="Times New Roman Regular" w:hAnsi="Times New Roman Regular" w:cs="Times New Roman Regular"/>
          <w:color w:val="000000" w:themeColor="text1"/>
          <w:sz w:val="24"/>
        </w:rPr>
        <w:t>ả</w:t>
      </w:r>
      <w:r w:rsidRPr="002B5659">
        <w:rPr>
          <w:rFonts w:ascii="Times New Roman Regular" w:hAnsi="Times New Roman Regular" w:cs="Times New Roman Regular"/>
          <w:color w:val="000000" w:themeColor="text1"/>
          <w:sz w:val="24"/>
        </w:rPr>
        <w:t>n c</w:t>
      </w:r>
      <w:r w:rsidRPr="002B5659">
        <w:rPr>
          <w:rFonts w:ascii="Times New Roman Regular" w:hAnsi="Times New Roman Regular" w:cs="Times New Roman Regular"/>
          <w:color w:val="000000" w:themeColor="text1"/>
          <w:sz w:val="24"/>
        </w:rPr>
        <w:t>ủ</w:t>
      </w:r>
      <w:r w:rsidRPr="002B5659">
        <w:rPr>
          <w:rFonts w:ascii="Times New Roman Regular" w:hAnsi="Times New Roman Regular" w:cs="Times New Roman Regular"/>
          <w:color w:val="000000" w:themeColor="text1"/>
          <w:sz w:val="24"/>
        </w:rPr>
        <w:t>a Công ty M</w:t>
      </w:r>
      <w:r w:rsidRPr="002B5659">
        <w:rPr>
          <w:rFonts w:ascii="Times New Roman Regular" w:hAnsi="Times New Roman Regular" w:cs="Times New Roman Regular"/>
          <w:color w:val="000000" w:themeColor="text1"/>
          <w:sz w:val="24"/>
        </w:rPr>
        <w:t>ụ</w:t>
      </w:r>
      <w:r w:rsidRPr="002B5659">
        <w:rPr>
          <w:rFonts w:ascii="Times New Roman Regular" w:hAnsi="Times New Roman Regular" w:cs="Times New Roman Regular"/>
          <w:color w:val="000000" w:themeColor="text1"/>
          <w:sz w:val="24"/>
        </w:rPr>
        <w:t xml:space="preserve">c tiêu. </w:t>
      </w:r>
    </w:p>
    <w:p w14:paraId="2277D83D" w14:textId="77777777" w:rsidR="00EC4D9F" w:rsidRPr="002B5659" w:rsidRDefault="001C2A88">
      <w:pPr>
        <w:pStyle w:val="ListParagraph"/>
        <w:spacing w:after="0" w:line="276" w:lineRule="auto"/>
        <w:ind w:left="426" w:firstLineChars="0" w:firstLine="0"/>
        <w:rPr>
          <w:rFonts w:ascii="Times New Roman Regular" w:hAnsi="Times New Roman Regular" w:cs="Times New Roman Regular"/>
          <w:color w:val="000000" w:themeColor="text1"/>
          <w:sz w:val="24"/>
        </w:rPr>
      </w:pPr>
      <w:r w:rsidRPr="002B5659">
        <w:rPr>
          <w:rFonts w:ascii="Times New Roman Regular" w:hAnsi="Times New Roman Regular" w:cs="Times New Roman Regular"/>
          <w:color w:val="000000" w:themeColor="text1"/>
          <w:sz w:val="24"/>
        </w:rPr>
        <w:t>核实目标公司的建筑工程项目、机械、设备、货物和资产的技术、施工和环境方面。</w:t>
      </w:r>
    </w:p>
    <w:p w14:paraId="6AAF6C68" w14:textId="77777777" w:rsidR="00EC4D9F" w:rsidRPr="002B5659" w:rsidRDefault="001C2A88">
      <w:pPr>
        <w:pStyle w:val="ListParagraph"/>
        <w:numPr>
          <w:ilvl w:val="0"/>
          <w:numId w:val="3"/>
        </w:numPr>
        <w:spacing w:after="0" w:line="276" w:lineRule="auto"/>
        <w:ind w:left="426" w:firstLineChars="0" w:hanging="426"/>
        <w:rPr>
          <w:rFonts w:ascii="Times New Roman Regular" w:hAnsi="Times New Roman Regular" w:cs="Times New Roman Regular"/>
          <w:color w:val="000000" w:themeColor="text1"/>
          <w:sz w:val="24"/>
        </w:rPr>
      </w:pPr>
      <w:r w:rsidRPr="002B5659">
        <w:rPr>
          <w:rFonts w:ascii="Times New Roman Regular" w:hAnsi="Times New Roman Regular" w:cs="Times New Roman Regular"/>
          <w:color w:val="000000" w:themeColor="text1"/>
          <w:sz w:val="24"/>
        </w:rPr>
        <w:t>Th</w:t>
      </w:r>
      <w:r w:rsidRPr="002B5659">
        <w:rPr>
          <w:rFonts w:ascii="Times New Roman Regular" w:hAnsi="Times New Roman Regular" w:cs="Times New Roman Regular"/>
          <w:color w:val="000000" w:themeColor="text1"/>
          <w:sz w:val="24"/>
        </w:rPr>
        <w:t>ờ</w:t>
      </w:r>
      <w:r w:rsidRPr="002B5659">
        <w:rPr>
          <w:rFonts w:ascii="Times New Roman Regular" w:hAnsi="Times New Roman Regular" w:cs="Times New Roman Regular"/>
          <w:color w:val="000000" w:themeColor="text1"/>
          <w:sz w:val="24"/>
        </w:rPr>
        <w:t>i gian cung c</w:t>
      </w:r>
      <w:r w:rsidRPr="002B5659">
        <w:rPr>
          <w:rFonts w:ascii="Times New Roman Regular" w:hAnsi="Times New Roman Regular" w:cs="Times New Roman Regular"/>
          <w:color w:val="000000" w:themeColor="text1"/>
          <w:sz w:val="24"/>
        </w:rPr>
        <w:t>ấ</w:t>
      </w:r>
      <w:r w:rsidRPr="002B5659">
        <w:rPr>
          <w:rFonts w:ascii="Times New Roman Regular" w:hAnsi="Times New Roman Regular" w:cs="Times New Roman Regular"/>
          <w:color w:val="000000" w:themeColor="text1"/>
          <w:sz w:val="24"/>
        </w:rPr>
        <w:t>p d</w:t>
      </w:r>
      <w:r w:rsidRPr="002B5659">
        <w:rPr>
          <w:rFonts w:ascii="Times New Roman Regular" w:hAnsi="Times New Roman Regular" w:cs="Times New Roman Regular"/>
          <w:color w:val="000000" w:themeColor="text1"/>
          <w:sz w:val="24"/>
        </w:rPr>
        <w:t>ự</w:t>
      </w:r>
      <w:r w:rsidRPr="002B5659">
        <w:rPr>
          <w:rFonts w:ascii="Times New Roman Regular" w:hAnsi="Times New Roman Regular" w:cs="Times New Roman Regular"/>
          <w:color w:val="000000" w:themeColor="text1"/>
          <w:sz w:val="24"/>
        </w:rPr>
        <w:t xml:space="preserve"> th</w:t>
      </w:r>
      <w:r w:rsidRPr="002B5659">
        <w:rPr>
          <w:rFonts w:ascii="Times New Roman Regular" w:hAnsi="Times New Roman Regular" w:cs="Times New Roman Regular"/>
          <w:color w:val="000000" w:themeColor="text1"/>
          <w:sz w:val="24"/>
        </w:rPr>
        <w:t>ả</w:t>
      </w:r>
      <w:r w:rsidRPr="002B5659">
        <w:rPr>
          <w:rFonts w:ascii="Times New Roman Regular" w:hAnsi="Times New Roman Regular" w:cs="Times New Roman Regular"/>
          <w:color w:val="000000" w:themeColor="text1"/>
          <w:sz w:val="24"/>
        </w:rPr>
        <w:t>o Báo cáo th</w:t>
      </w:r>
      <w:r w:rsidRPr="002B5659">
        <w:rPr>
          <w:rFonts w:ascii="Times New Roman Regular" w:hAnsi="Times New Roman Regular" w:cs="Times New Roman Regular"/>
          <w:color w:val="000000" w:themeColor="text1"/>
          <w:sz w:val="24"/>
        </w:rPr>
        <w:t>ẩ</w:t>
      </w:r>
      <w:r w:rsidRPr="002B5659">
        <w:rPr>
          <w:rFonts w:ascii="Times New Roman Regular" w:hAnsi="Times New Roman Regular" w:cs="Times New Roman Regular"/>
          <w:color w:val="000000" w:themeColor="text1"/>
          <w:sz w:val="24"/>
        </w:rPr>
        <w:t>m đ</w:t>
      </w:r>
      <w:r w:rsidRPr="002B5659">
        <w:rPr>
          <w:rFonts w:ascii="Times New Roman Regular" w:hAnsi="Times New Roman Regular" w:cs="Times New Roman Regular"/>
          <w:color w:val="000000" w:themeColor="text1"/>
          <w:sz w:val="24"/>
        </w:rPr>
        <w:t>ị</w:t>
      </w:r>
      <w:r w:rsidRPr="002B5659">
        <w:rPr>
          <w:rFonts w:ascii="Times New Roman Regular" w:hAnsi="Times New Roman Regular" w:cs="Times New Roman Regular"/>
          <w:color w:val="000000" w:themeColor="text1"/>
          <w:sz w:val="24"/>
        </w:rPr>
        <w:t>nh đ</w:t>
      </w:r>
      <w:r w:rsidRPr="002B5659">
        <w:rPr>
          <w:rFonts w:ascii="Times New Roman Regular" w:hAnsi="Times New Roman Regular" w:cs="Times New Roman Regular"/>
          <w:color w:val="000000" w:themeColor="text1"/>
          <w:sz w:val="24"/>
        </w:rPr>
        <w:t>ầ</w:t>
      </w:r>
      <w:r w:rsidRPr="002B5659">
        <w:rPr>
          <w:rFonts w:ascii="Times New Roman Regular" w:hAnsi="Times New Roman Regular" w:cs="Times New Roman Regular"/>
          <w:color w:val="000000" w:themeColor="text1"/>
          <w:sz w:val="24"/>
        </w:rPr>
        <w:t>u tiên là 20</w:t>
      </w:r>
      <w:r w:rsidRPr="002B5659">
        <w:rPr>
          <w:rFonts w:ascii="Times New Roman Regular" w:hAnsi="Times New Roman Regular" w:cs="Times New Roman Regular"/>
          <w:color w:val="000000" w:themeColor="text1"/>
          <w:sz w:val="24"/>
        </w:rPr>
        <w:t xml:space="preserve"> ngày làm vi</w:t>
      </w:r>
      <w:r w:rsidRPr="002B5659">
        <w:rPr>
          <w:rFonts w:ascii="Times New Roman Regular" w:hAnsi="Times New Roman Regular" w:cs="Times New Roman Regular"/>
          <w:color w:val="000000" w:themeColor="text1"/>
          <w:sz w:val="24"/>
        </w:rPr>
        <w:t>ệ</w:t>
      </w:r>
      <w:r w:rsidRPr="002B5659">
        <w:rPr>
          <w:rFonts w:ascii="Times New Roman Regular" w:hAnsi="Times New Roman Regular" w:cs="Times New Roman Regular"/>
          <w:color w:val="000000" w:themeColor="text1"/>
          <w:sz w:val="24"/>
        </w:rPr>
        <w:t>c k</w:t>
      </w:r>
      <w:r w:rsidRPr="002B5659">
        <w:rPr>
          <w:rFonts w:ascii="Times New Roman Regular" w:hAnsi="Times New Roman Regular" w:cs="Times New Roman Regular"/>
          <w:color w:val="000000" w:themeColor="text1"/>
          <w:sz w:val="24"/>
        </w:rPr>
        <w:t>ể</w:t>
      </w:r>
      <w:r w:rsidRPr="002B5659">
        <w:rPr>
          <w:rFonts w:ascii="Times New Roman Regular" w:hAnsi="Times New Roman Regular" w:cs="Times New Roman Regular"/>
          <w:color w:val="000000" w:themeColor="text1"/>
          <w:sz w:val="24"/>
        </w:rPr>
        <w:t xml:space="preserve"> t</w:t>
      </w:r>
      <w:r w:rsidRPr="002B5659">
        <w:rPr>
          <w:rFonts w:ascii="Times New Roman Regular" w:hAnsi="Times New Roman Regular" w:cs="Times New Roman Regular"/>
          <w:color w:val="000000" w:themeColor="text1"/>
          <w:sz w:val="24"/>
        </w:rPr>
        <w:t>ừ</w:t>
      </w:r>
      <w:r w:rsidRPr="002B5659">
        <w:rPr>
          <w:rFonts w:ascii="Times New Roman Regular" w:hAnsi="Times New Roman Regular" w:cs="Times New Roman Regular"/>
          <w:color w:val="000000" w:themeColor="text1"/>
          <w:sz w:val="24"/>
        </w:rPr>
        <w:t xml:space="preserve"> khi nh</w:t>
      </w:r>
      <w:r w:rsidRPr="002B5659">
        <w:rPr>
          <w:rFonts w:ascii="Times New Roman Regular" w:hAnsi="Times New Roman Regular" w:cs="Times New Roman Regular"/>
          <w:color w:val="000000" w:themeColor="text1"/>
          <w:sz w:val="24"/>
        </w:rPr>
        <w:t>ậ</w:t>
      </w:r>
      <w:r w:rsidRPr="002B5659">
        <w:rPr>
          <w:rFonts w:ascii="Times New Roman Regular" w:hAnsi="Times New Roman Regular" w:cs="Times New Roman Regular"/>
          <w:color w:val="000000" w:themeColor="text1"/>
          <w:sz w:val="24"/>
        </w:rPr>
        <w:t>n đ</w:t>
      </w:r>
      <w:r w:rsidRPr="002B5659">
        <w:rPr>
          <w:rFonts w:ascii="Times New Roman Regular" w:hAnsi="Times New Roman Regular" w:cs="Times New Roman Regular"/>
          <w:color w:val="000000" w:themeColor="text1"/>
          <w:sz w:val="24"/>
        </w:rPr>
        <w:t>ủ</w:t>
      </w:r>
      <w:r w:rsidRPr="002B5659">
        <w:rPr>
          <w:rFonts w:ascii="Times New Roman Regular" w:hAnsi="Times New Roman Regular" w:cs="Times New Roman Regular"/>
          <w:color w:val="000000" w:themeColor="text1"/>
          <w:sz w:val="24"/>
        </w:rPr>
        <w:t xml:space="preserve"> tài li</w:t>
      </w:r>
      <w:r w:rsidRPr="002B5659">
        <w:rPr>
          <w:rFonts w:ascii="Times New Roman Regular" w:hAnsi="Times New Roman Regular" w:cs="Times New Roman Regular"/>
          <w:color w:val="000000" w:themeColor="text1"/>
          <w:sz w:val="24"/>
        </w:rPr>
        <w:t>ệ</w:t>
      </w:r>
      <w:r w:rsidRPr="002B5659">
        <w:rPr>
          <w:rFonts w:ascii="Times New Roman Regular" w:hAnsi="Times New Roman Regular" w:cs="Times New Roman Regular"/>
          <w:color w:val="000000" w:themeColor="text1"/>
          <w:sz w:val="24"/>
        </w:rPr>
        <w:t>u do Bên Tư v</w:t>
      </w:r>
      <w:r w:rsidRPr="002B5659">
        <w:rPr>
          <w:rFonts w:ascii="Times New Roman Regular" w:hAnsi="Times New Roman Regular" w:cs="Times New Roman Regular"/>
          <w:color w:val="000000" w:themeColor="text1"/>
          <w:sz w:val="24"/>
        </w:rPr>
        <w:t>ấ</w:t>
      </w:r>
      <w:r w:rsidRPr="002B5659">
        <w:rPr>
          <w:rFonts w:ascii="Times New Roman Regular" w:hAnsi="Times New Roman Regular" w:cs="Times New Roman Regular"/>
          <w:color w:val="000000" w:themeColor="text1"/>
          <w:sz w:val="24"/>
        </w:rPr>
        <w:t>n cung c</w:t>
      </w:r>
      <w:r w:rsidRPr="002B5659">
        <w:rPr>
          <w:rFonts w:ascii="Times New Roman Regular" w:hAnsi="Times New Roman Regular" w:cs="Times New Roman Regular"/>
          <w:color w:val="000000" w:themeColor="text1"/>
          <w:sz w:val="24"/>
        </w:rPr>
        <w:t>ấ</w:t>
      </w:r>
      <w:r w:rsidRPr="002B5659">
        <w:rPr>
          <w:rFonts w:ascii="Times New Roman Regular" w:hAnsi="Times New Roman Regular" w:cs="Times New Roman Regular"/>
          <w:color w:val="000000" w:themeColor="text1"/>
          <w:sz w:val="24"/>
        </w:rPr>
        <w:t>p theo yêu c</w:t>
      </w:r>
      <w:r w:rsidRPr="002B5659">
        <w:rPr>
          <w:rFonts w:ascii="Times New Roman Regular" w:hAnsi="Times New Roman Regular" w:cs="Times New Roman Regular"/>
          <w:color w:val="000000" w:themeColor="text1"/>
          <w:sz w:val="24"/>
        </w:rPr>
        <w:t>ầ</w:t>
      </w:r>
      <w:r w:rsidRPr="002B5659">
        <w:rPr>
          <w:rFonts w:ascii="Times New Roman Regular" w:hAnsi="Times New Roman Regular" w:cs="Times New Roman Regular"/>
          <w:color w:val="000000" w:themeColor="text1"/>
          <w:sz w:val="24"/>
        </w:rPr>
        <w:t>u c</w:t>
      </w:r>
      <w:r w:rsidRPr="002B5659">
        <w:rPr>
          <w:rFonts w:ascii="Times New Roman Regular" w:hAnsi="Times New Roman Regular" w:cs="Times New Roman Regular"/>
          <w:color w:val="000000" w:themeColor="text1"/>
          <w:sz w:val="24"/>
        </w:rPr>
        <w:t>ủ</w:t>
      </w:r>
      <w:r w:rsidRPr="002B5659">
        <w:rPr>
          <w:rFonts w:ascii="Times New Roman Regular" w:hAnsi="Times New Roman Regular" w:cs="Times New Roman Regular"/>
          <w:color w:val="000000" w:themeColor="text1"/>
          <w:sz w:val="24"/>
        </w:rPr>
        <w:t>a Bên Khách hàng và nh</w:t>
      </w:r>
      <w:r w:rsidRPr="002B5659">
        <w:rPr>
          <w:rFonts w:ascii="Times New Roman Regular" w:hAnsi="Times New Roman Regular" w:cs="Times New Roman Regular"/>
          <w:color w:val="000000" w:themeColor="text1"/>
          <w:sz w:val="24"/>
        </w:rPr>
        <w:t>ậ</w:t>
      </w:r>
      <w:r w:rsidRPr="002B5659">
        <w:rPr>
          <w:rFonts w:ascii="Times New Roman Regular" w:hAnsi="Times New Roman Regular" w:cs="Times New Roman Regular"/>
          <w:color w:val="000000" w:themeColor="text1"/>
          <w:sz w:val="24"/>
        </w:rPr>
        <w:t>n đư</w:t>
      </w:r>
      <w:r w:rsidRPr="002B5659">
        <w:rPr>
          <w:rFonts w:ascii="Times New Roman Regular" w:hAnsi="Times New Roman Regular" w:cs="Times New Roman Regular"/>
          <w:color w:val="000000" w:themeColor="text1"/>
          <w:sz w:val="24"/>
        </w:rPr>
        <w:t>ợ</w:t>
      </w:r>
      <w:r w:rsidRPr="002B5659">
        <w:rPr>
          <w:rFonts w:ascii="Times New Roman Regular" w:hAnsi="Times New Roman Regular" w:cs="Times New Roman Regular"/>
          <w:color w:val="000000" w:themeColor="text1"/>
          <w:sz w:val="24"/>
        </w:rPr>
        <w:t>c thanh toán l</w:t>
      </w:r>
      <w:r w:rsidRPr="002B5659">
        <w:rPr>
          <w:rFonts w:ascii="Times New Roman Regular" w:hAnsi="Times New Roman Regular" w:cs="Times New Roman Regular"/>
          <w:color w:val="000000" w:themeColor="text1"/>
          <w:sz w:val="24"/>
        </w:rPr>
        <w:t>ầ</w:t>
      </w:r>
      <w:r w:rsidRPr="002B5659">
        <w:rPr>
          <w:rFonts w:ascii="Times New Roman Regular" w:hAnsi="Times New Roman Regular" w:cs="Times New Roman Regular"/>
          <w:color w:val="000000" w:themeColor="text1"/>
          <w:sz w:val="24"/>
        </w:rPr>
        <w:t>n đ</w:t>
      </w:r>
      <w:r w:rsidRPr="002B5659">
        <w:rPr>
          <w:rFonts w:ascii="Times New Roman Regular" w:hAnsi="Times New Roman Regular" w:cs="Times New Roman Regular"/>
          <w:color w:val="000000" w:themeColor="text1"/>
          <w:sz w:val="24"/>
        </w:rPr>
        <w:t>ầ</w:t>
      </w:r>
      <w:r w:rsidRPr="002B5659">
        <w:rPr>
          <w:rFonts w:ascii="Times New Roman Regular" w:hAnsi="Times New Roman Regular" w:cs="Times New Roman Regular"/>
          <w:color w:val="000000" w:themeColor="text1"/>
          <w:sz w:val="24"/>
        </w:rPr>
        <w:t>u c</w:t>
      </w:r>
      <w:r w:rsidRPr="002B5659">
        <w:rPr>
          <w:rFonts w:ascii="Times New Roman Regular" w:hAnsi="Times New Roman Regular" w:cs="Times New Roman Regular"/>
          <w:color w:val="000000" w:themeColor="text1"/>
          <w:sz w:val="24"/>
        </w:rPr>
        <w:t>ủ</w:t>
      </w:r>
      <w:r w:rsidRPr="002B5659">
        <w:rPr>
          <w:rFonts w:ascii="Times New Roman Regular" w:hAnsi="Times New Roman Regular" w:cs="Times New Roman Regular"/>
          <w:color w:val="000000" w:themeColor="text1"/>
          <w:sz w:val="24"/>
        </w:rPr>
        <w:t>a Bên Khách hàng.</w:t>
      </w:r>
    </w:p>
    <w:p w14:paraId="66DEC039" w14:textId="77777777" w:rsidR="00EC4D9F" w:rsidRPr="002B5659" w:rsidRDefault="001C2A88">
      <w:pPr>
        <w:spacing w:line="276" w:lineRule="auto"/>
        <w:ind w:firstLine="420"/>
        <w:rPr>
          <w:rFonts w:ascii="Times New Roman Regular" w:eastAsia="SimSun" w:hAnsi="Times New Roman Regular" w:cs="Times New Roman Regular"/>
          <w:color w:val="000000" w:themeColor="text1"/>
          <w:sz w:val="24"/>
        </w:rPr>
      </w:pPr>
      <w:r w:rsidRPr="002B5659">
        <w:rPr>
          <w:rFonts w:ascii="Times New Roman Regular" w:eastAsia="SimSun" w:hAnsi="Times New Roman Regular" w:cs="Times New Roman Regular"/>
          <w:color w:val="000000" w:themeColor="text1"/>
          <w:sz w:val="24"/>
        </w:rPr>
        <w:t>提供评估报告初稿的时间为收到咨询方应客户要求提供的所有文件以</w:t>
      </w:r>
      <w:r w:rsidRPr="002B5659">
        <w:rPr>
          <w:rFonts w:ascii="Times New Roman Regular" w:eastAsia="SimSun" w:hAnsi="Times New Roman Regular" w:cs="Times New Roman Regular"/>
          <w:color w:val="000000" w:themeColor="text1"/>
          <w:sz w:val="24"/>
        </w:rPr>
        <w:tab/>
      </w:r>
      <w:r w:rsidRPr="002B5659">
        <w:rPr>
          <w:rFonts w:ascii="Times New Roman Regular" w:eastAsia="SimSun" w:hAnsi="Times New Roman Regular" w:cs="Times New Roman Regular"/>
          <w:color w:val="000000" w:themeColor="text1"/>
          <w:sz w:val="24"/>
        </w:rPr>
        <w:t>及收到客户的第一笔付款后</w:t>
      </w:r>
      <w:r w:rsidRPr="002B5659">
        <w:rPr>
          <w:rFonts w:ascii="Times New Roman Regular" w:eastAsia="SimSun" w:hAnsi="Times New Roman Regular" w:cs="Times New Roman Regular"/>
          <w:color w:val="000000" w:themeColor="text1"/>
          <w:sz w:val="24"/>
        </w:rPr>
        <w:t>20</w:t>
      </w:r>
      <w:r w:rsidRPr="002B5659">
        <w:rPr>
          <w:rFonts w:ascii="Times New Roman Regular" w:eastAsia="SimSun" w:hAnsi="Times New Roman Regular" w:cs="Times New Roman Regular"/>
          <w:color w:val="000000" w:themeColor="text1"/>
          <w:sz w:val="24"/>
        </w:rPr>
        <w:t>个工作日。</w:t>
      </w:r>
    </w:p>
    <w:p w14:paraId="4425B9A9" w14:textId="4DADA6ED" w:rsidR="002B5659" w:rsidRDefault="002B5659" w:rsidP="002B5659">
      <w:pPr>
        <w:rPr>
          <w:rFonts w:ascii="SimHei" w:eastAsia="SimHei" w:hAnsi="SimHei" w:cs="SimHei"/>
          <w:b/>
          <w:bCs/>
          <w:sz w:val="28"/>
          <w:szCs w:val="28"/>
        </w:rPr>
      </w:pPr>
      <w:bookmarkStart w:id="0" w:name="_GoBack"/>
      <w:bookmarkEnd w:id="0"/>
      <w:r w:rsidRPr="003C7B15">
        <w:rPr>
          <w:rFonts w:ascii="Microsoft YaHei" w:eastAsia="Microsoft YaHei" w:hAnsi="Microsoft YaHei" w:cs="Microsoft YaHei" w:hint="eastAsia"/>
          <w:b/>
          <w:bCs/>
          <w:sz w:val="24"/>
          <w:lang w:val="zh-CN"/>
        </w:rPr>
        <w:t>请联系我们</w:t>
      </w:r>
      <w:r>
        <w:rPr>
          <w:rFonts w:ascii="SimHei" w:eastAsia="SimHei" w:hAnsi="SimHei" w:cs="SimHei" w:hint="eastAsia"/>
          <w:b/>
          <w:bCs/>
          <w:sz w:val="28"/>
          <w:szCs w:val="28"/>
        </w:rPr>
        <w:t>：</w:t>
      </w:r>
    </w:p>
    <w:p w14:paraId="76506E72" w14:textId="77777777" w:rsidR="002B5659" w:rsidRDefault="002B5659" w:rsidP="002B5659">
      <w:pPr>
        <w:rPr>
          <w:rFonts w:ascii="SimHei" w:eastAsia="SimHei" w:hAnsi="SimHei" w:cs="SimHei"/>
          <w:b/>
          <w:bCs/>
          <w:sz w:val="28"/>
          <w:szCs w:val="28"/>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6"/>
        <w:gridCol w:w="2364"/>
      </w:tblGrid>
      <w:tr w:rsidR="002B5659" w14:paraId="76891B3E" w14:textId="77777777" w:rsidTr="0076783E">
        <w:trPr>
          <w:trHeight w:val="2194"/>
        </w:trPr>
        <w:tc>
          <w:tcPr>
            <w:tcW w:w="6996" w:type="dxa"/>
          </w:tcPr>
          <w:p w14:paraId="06A9F464" w14:textId="77777777" w:rsidR="002B5659" w:rsidRPr="001D33BE" w:rsidRDefault="002B5659" w:rsidP="002B5659">
            <w:pPr>
              <w:pStyle w:val="BodyText"/>
              <w:numPr>
                <w:ilvl w:val="0"/>
                <w:numId w:val="4"/>
              </w:numPr>
              <w:snapToGrid w:val="0"/>
              <w:ind w:left="245" w:hanging="245"/>
              <w:rPr>
                <w:rFonts w:eastAsia="SimHei"/>
                <w:sz w:val="20"/>
                <w:szCs w:val="20"/>
                <w:lang w:val="en-US"/>
              </w:rPr>
            </w:pPr>
            <w:r w:rsidRPr="001D33BE">
              <w:rPr>
                <w:rFonts w:eastAsia="SimHei"/>
                <w:b/>
                <w:bCs/>
                <w:sz w:val="20"/>
                <w:szCs w:val="20"/>
                <w:lang w:val="en-US"/>
              </w:rPr>
              <w:t>河内办公室</w:t>
            </w:r>
            <w:r w:rsidRPr="001D33BE">
              <w:rPr>
                <w:rFonts w:eastAsia="SimHei"/>
                <w:sz w:val="20"/>
                <w:szCs w:val="20"/>
                <w:lang w:val="en-US"/>
              </w:rPr>
              <w:t xml:space="preserve"> </w:t>
            </w:r>
            <w:r w:rsidRPr="001D33BE">
              <w:rPr>
                <w:rFonts w:eastAsia="SimHei"/>
                <w:sz w:val="20"/>
                <w:szCs w:val="20"/>
                <w:lang w:val="en-US"/>
              </w:rPr>
              <w:t>：河内市南慈廉郡美庭一坊范雄路</w:t>
            </w:r>
            <w:r w:rsidRPr="001D33BE">
              <w:rPr>
                <w:rFonts w:eastAsia="SimHei"/>
                <w:sz w:val="20"/>
                <w:szCs w:val="20"/>
                <w:lang w:val="en-US"/>
              </w:rPr>
              <w:t>18</w:t>
            </w:r>
            <w:r w:rsidRPr="001D33BE">
              <w:rPr>
                <w:rFonts w:eastAsia="SimHei"/>
                <w:sz w:val="20"/>
                <w:szCs w:val="20"/>
                <w:lang w:val="en-US"/>
              </w:rPr>
              <w:t>号大厦</w:t>
            </w:r>
            <w:r w:rsidRPr="001D33BE">
              <w:rPr>
                <w:rFonts w:eastAsia="SimHei"/>
                <w:sz w:val="20"/>
                <w:szCs w:val="20"/>
                <w:lang w:val="en-US"/>
              </w:rPr>
              <w:t>A</w:t>
            </w:r>
            <w:r w:rsidRPr="001D33BE">
              <w:rPr>
                <w:rFonts w:eastAsia="SimHei"/>
                <w:sz w:val="20"/>
                <w:szCs w:val="20"/>
                <w:lang w:val="en-US"/>
              </w:rPr>
              <w:t>栋</w:t>
            </w:r>
            <w:r w:rsidRPr="001D33BE">
              <w:rPr>
                <w:rFonts w:eastAsia="SimHei"/>
                <w:sz w:val="20"/>
                <w:szCs w:val="20"/>
                <w:lang w:val="en-US"/>
              </w:rPr>
              <w:t>22</w:t>
            </w:r>
            <w:r w:rsidRPr="001D33BE">
              <w:rPr>
                <w:rFonts w:eastAsia="SimHei"/>
                <w:sz w:val="20"/>
                <w:szCs w:val="20"/>
                <w:lang w:val="en-US"/>
              </w:rPr>
              <w:t>层</w:t>
            </w:r>
          </w:p>
          <w:p w14:paraId="4111663D" w14:textId="77777777" w:rsidR="002B5659" w:rsidRDefault="002B5659" w:rsidP="002B5659">
            <w:pPr>
              <w:pStyle w:val="BodyText"/>
              <w:numPr>
                <w:ilvl w:val="0"/>
                <w:numId w:val="4"/>
              </w:numPr>
              <w:snapToGrid w:val="0"/>
              <w:ind w:left="245" w:hanging="245"/>
              <w:rPr>
                <w:rFonts w:eastAsia="SimHei"/>
                <w:sz w:val="20"/>
                <w:szCs w:val="20"/>
                <w:lang w:val="en-US"/>
              </w:rPr>
            </w:pPr>
            <w:r w:rsidRPr="001D33BE">
              <w:rPr>
                <w:rFonts w:eastAsia="SimHei"/>
                <w:b/>
                <w:bCs/>
                <w:sz w:val="20"/>
                <w:szCs w:val="20"/>
                <w:lang w:val="en-US"/>
              </w:rPr>
              <w:t>Hanoi office</w:t>
            </w:r>
            <w:r w:rsidRPr="001D33BE">
              <w:rPr>
                <w:rFonts w:eastAsia="SimHei"/>
                <w:sz w:val="20"/>
                <w:szCs w:val="20"/>
                <w:lang w:val="en-US"/>
              </w:rPr>
              <w:t>：</w:t>
            </w:r>
            <w:r w:rsidRPr="001D33BE">
              <w:rPr>
                <w:rFonts w:eastAsia="SimHei"/>
                <w:sz w:val="20"/>
                <w:szCs w:val="20"/>
                <w:lang w:val="en-US"/>
              </w:rPr>
              <w:t>Tầng 22 khối A, tòa nhà Sông Đà, số 18 Phạm Hùng, P.Mỹ Đình, Quận Nam Từ Liêm, Tp. Hà Nội, Việt Nam</w:t>
            </w:r>
          </w:p>
          <w:p w14:paraId="538BF7B1" w14:textId="77777777" w:rsidR="002B5659" w:rsidRDefault="002B5659" w:rsidP="0076783E">
            <w:pPr>
              <w:pStyle w:val="BodyText"/>
              <w:snapToGrid w:val="0"/>
              <w:ind w:left="245"/>
              <w:rPr>
                <w:rFonts w:eastAsia="SimHei"/>
                <w:sz w:val="20"/>
                <w:szCs w:val="20"/>
                <w:lang w:val="en-US"/>
              </w:rPr>
            </w:pPr>
          </w:p>
          <w:p w14:paraId="3BAA30B8" w14:textId="77777777" w:rsidR="002B5659" w:rsidRPr="001D33BE" w:rsidRDefault="002B5659" w:rsidP="002B5659">
            <w:pPr>
              <w:pStyle w:val="BodyText"/>
              <w:numPr>
                <w:ilvl w:val="0"/>
                <w:numId w:val="4"/>
              </w:numPr>
              <w:snapToGrid w:val="0"/>
              <w:ind w:left="245" w:hanging="245"/>
              <w:rPr>
                <w:rFonts w:eastAsia="SimHei"/>
                <w:sz w:val="20"/>
                <w:szCs w:val="20"/>
                <w:lang w:val="en-US"/>
              </w:rPr>
            </w:pPr>
            <w:r w:rsidRPr="001D33BE">
              <w:rPr>
                <w:rFonts w:eastAsia="SimHei"/>
                <w:b/>
                <w:bCs/>
                <w:sz w:val="20"/>
                <w:szCs w:val="20"/>
                <w:lang w:val="en-US"/>
              </w:rPr>
              <w:t>胡志明办公室</w:t>
            </w:r>
            <w:r w:rsidRPr="001D33BE">
              <w:rPr>
                <w:rFonts w:eastAsia="SimHei"/>
                <w:sz w:val="20"/>
                <w:szCs w:val="20"/>
                <w:lang w:val="en-US"/>
              </w:rPr>
              <w:t>：胡志明市第三郡武市六坊吴文秦</w:t>
            </w:r>
            <w:r w:rsidRPr="001D33BE">
              <w:rPr>
                <w:rFonts w:eastAsia="SimHei"/>
                <w:sz w:val="20"/>
                <w:szCs w:val="20"/>
                <w:lang w:val="en-US"/>
              </w:rPr>
              <w:t> </w:t>
            </w:r>
            <w:r w:rsidRPr="001D33BE">
              <w:rPr>
                <w:rFonts w:eastAsia="SimHei"/>
                <w:sz w:val="20"/>
                <w:szCs w:val="20"/>
                <w:lang w:val="en-US"/>
              </w:rPr>
              <w:t>路</w:t>
            </w:r>
            <w:r w:rsidRPr="001D33BE">
              <w:rPr>
                <w:rFonts w:eastAsia="SimHei"/>
                <w:sz w:val="20"/>
                <w:szCs w:val="20"/>
                <w:lang w:val="en-US"/>
              </w:rPr>
              <w:t>61A-63ALinco</w:t>
            </w:r>
            <w:r w:rsidRPr="001D33BE">
              <w:rPr>
                <w:rFonts w:eastAsia="SimHei"/>
                <w:sz w:val="20"/>
                <w:szCs w:val="20"/>
                <w:lang w:val="en-US"/>
              </w:rPr>
              <w:t>大厦</w:t>
            </w:r>
          </w:p>
          <w:p w14:paraId="0B1BE082" w14:textId="77777777" w:rsidR="002B5659" w:rsidRDefault="002B5659" w:rsidP="002B5659">
            <w:pPr>
              <w:pStyle w:val="BodyText"/>
              <w:numPr>
                <w:ilvl w:val="0"/>
                <w:numId w:val="4"/>
              </w:numPr>
              <w:snapToGrid w:val="0"/>
              <w:ind w:left="245" w:hanging="245"/>
              <w:rPr>
                <w:rFonts w:eastAsia="SimHei"/>
                <w:sz w:val="20"/>
                <w:szCs w:val="20"/>
                <w:lang w:val="en-US"/>
              </w:rPr>
            </w:pPr>
            <w:r w:rsidRPr="001D33BE">
              <w:rPr>
                <w:rFonts w:eastAsia="SimHei"/>
                <w:sz w:val="20"/>
                <w:szCs w:val="20"/>
                <w:lang w:val="en-US"/>
              </w:rPr>
              <w:t>Ho Chi Minh Office: Tòa nhà Linco, số 61A-63A đường Võ Văn Tần, P. Võ Thị Sáu, Quận 3, Tp. HCM</w:t>
            </w:r>
          </w:p>
          <w:p w14:paraId="478090A6" w14:textId="77777777" w:rsidR="002B5659" w:rsidRPr="004A60AB" w:rsidRDefault="002B5659" w:rsidP="002B5659">
            <w:pPr>
              <w:pStyle w:val="ListParagraph"/>
              <w:numPr>
                <w:ilvl w:val="0"/>
                <w:numId w:val="5"/>
              </w:numPr>
              <w:snapToGrid w:val="0"/>
              <w:spacing w:after="0" w:line="240" w:lineRule="auto"/>
              <w:ind w:left="260" w:firstLineChars="0" w:hanging="274"/>
              <w:jc w:val="left"/>
              <w:rPr>
                <w:sz w:val="20"/>
                <w:szCs w:val="20"/>
              </w:rPr>
            </w:pPr>
            <w:r w:rsidRPr="004A60AB">
              <w:rPr>
                <w:kern w:val="0"/>
                <w:sz w:val="20"/>
                <w:szCs w:val="20"/>
              </w:rPr>
              <w:t>Tel: +</w:t>
            </w:r>
            <w:r w:rsidRPr="004A60AB">
              <w:t xml:space="preserve"> </w:t>
            </w:r>
            <w:r w:rsidRPr="004A60AB">
              <w:rPr>
                <w:sz w:val="20"/>
                <w:szCs w:val="20"/>
              </w:rPr>
              <w:t xml:space="preserve">008424.35686886 </w:t>
            </w:r>
            <w:r w:rsidRPr="004A60AB">
              <w:rPr>
                <w:kern w:val="0"/>
                <w:sz w:val="20"/>
                <w:szCs w:val="20"/>
              </w:rPr>
              <w:t>+0</w:t>
            </w:r>
            <w:r w:rsidRPr="004A60AB">
              <w:rPr>
                <w:sz w:val="20"/>
                <w:szCs w:val="20"/>
              </w:rPr>
              <w:t>0</w:t>
            </w:r>
            <w:r w:rsidRPr="004A60AB">
              <w:rPr>
                <w:kern w:val="0"/>
                <w:sz w:val="20"/>
                <w:szCs w:val="20"/>
              </w:rPr>
              <w:t>84965968056</w:t>
            </w:r>
            <w:r w:rsidRPr="004A60AB">
              <w:rPr>
                <w:sz w:val="20"/>
                <w:szCs w:val="20"/>
              </w:rPr>
              <w:t xml:space="preserve">  </w:t>
            </w:r>
          </w:p>
          <w:p w14:paraId="2A3A1DB4" w14:textId="77777777" w:rsidR="002B5659" w:rsidRDefault="002B5659" w:rsidP="002B5659">
            <w:pPr>
              <w:pStyle w:val="ListParagraph"/>
              <w:numPr>
                <w:ilvl w:val="0"/>
                <w:numId w:val="5"/>
              </w:numPr>
              <w:snapToGrid w:val="0"/>
              <w:spacing w:after="0" w:line="240" w:lineRule="auto"/>
              <w:ind w:left="260" w:firstLineChars="0" w:hanging="274"/>
              <w:jc w:val="left"/>
              <w:rPr>
                <w:rFonts w:ascii="SimHei" w:eastAsia="SimHei" w:hAnsi="SimHei" w:cs="SimHei"/>
                <w:b/>
                <w:bCs/>
                <w:sz w:val="28"/>
                <w:szCs w:val="28"/>
              </w:rPr>
            </w:pPr>
            <w:r w:rsidRPr="004A60AB">
              <w:rPr>
                <w:sz w:val="20"/>
                <w:szCs w:val="20"/>
              </w:rPr>
              <w:t>E</w:t>
            </w:r>
            <w:r w:rsidRPr="004A60AB">
              <w:rPr>
                <w:rFonts w:hint="eastAsia"/>
                <w:sz w:val="20"/>
                <w:szCs w:val="20"/>
              </w:rPr>
              <w:t>mail:</w:t>
            </w:r>
            <w:r w:rsidRPr="004A60AB">
              <w:rPr>
                <w:sz w:val="20"/>
                <w:szCs w:val="20"/>
              </w:rPr>
              <w:t>lisa.nguyen@yingkeglobal.com</w:t>
            </w:r>
          </w:p>
        </w:tc>
        <w:tc>
          <w:tcPr>
            <w:tcW w:w="2364" w:type="dxa"/>
          </w:tcPr>
          <w:p w14:paraId="12923D5D" w14:textId="77777777" w:rsidR="002B5659" w:rsidRDefault="002B5659" w:rsidP="0076783E">
            <w:pPr>
              <w:rPr>
                <w:rFonts w:ascii="SimHei" w:eastAsia="SimHei" w:hAnsi="SimHei" w:cs="SimHei"/>
                <w:b/>
                <w:bCs/>
                <w:sz w:val="28"/>
                <w:szCs w:val="28"/>
              </w:rPr>
            </w:pPr>
            <w:r w:rsidRPr="004A60AB">
              <w:rPr>
                <w:rFonts w:ascii="SimHei" w:eastAsia="SimHei" w:hAnsi="SimHei" w:cs="SimHei"/>
                <w:b/>
                <w:bCs/>
                <w:noProof/>
                <w:sz w:val="28"/>
                <w:szCs w:val="28"/>
              </w:rPr>
              <w:drawing>
                <wp:anchor distT="0" distB="0" distL="114300" distR="114300" simplePos="0" relativeHeight="251666432" behindDoc="1" locked="0" layoutInCell="1" allowOverlap="1" wp14:anchorId="04E70D37" wp14:editId="2EF2BBD7">
                  <wp:simplePos x="0" y="0"/>
                  <wp:positionH relativeFrom="column">
                    <wp:posOffset>256540</wp:posOffset>
                  </wp:positionH>
                  <wp:positionV relativeFrom="paragraph">
                    <wp:posOffset>135255</wp:posOffset>
                  </wp:positionV>
                  <wp:extent cx="1003300" cy="998220"/>
                  <wp:effectExtent l="0" t="0" r="6350" b="0"/>
                  <wp:wrapSquare wrapText="bothSides"/>
                  <wp:docPr id="9" name="Picture 8">
                    <a:extLst xmlns:a="http://schemas.openxmlformats.org/drawingml/2006/main">
                      <a:ext uri="{FF2B5EF4-FFF2-40B4-BE49-F238E27FC236}">
                        <a16:creationId xmlns:a16="http://schemas.microsoft.com/office/drawing/2014/main" id="{956E5511-3BCA-4E42-A8D9-4FB06F4C2E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956E5511-3BCA-4E42-A8D9-4FB06F4C2E15}"/>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003300" cy="998220"/>
                          </a:xfrm>
                          <a:prstGeom prst="rect">
                            <a:avLst/>
                          </a:prstGeom>
                        </pic:spPr>
                      </pic:pic>
                    </a:graphicData>
                  </a:graphic>
                  <wp14:sizeRelH relativeFrom="margin">
                    <wp14:pctWidth>0</wp14:pctWidth>
                  </wp14:sizeRelH>
                  <wp14:sizeRelV relativeFrom="margin">
                    <wp14:pctHeight>0</wp14:pctHeight>
                  </wp14:sizeRelV>
                </wp:anchor>
              </w:drawing>
            </w:r>
          </w:p>
          <w:p w14:paraId="0F48CA64" w14:textId="77777777" w:rsidR="002B5659" w:rsidRDefault="002B5659" w:rsidP="0076783E">
            <w:pPr>
              <w:rPr>
                <w:rFonts w:ascii="SimHei" w:eastAsia="SimHei" w:hAnsi="SimHei" w:cs="SimHei"/>
                <w:b/>
                <w:bCs/>
                <w:sz w:val="28"/>
                <w:szCs w:val="28"/>
              </w:rPr>
            </w:pPr>
          </w:p>
        </w:tc>
      </w:tr>
    </w:tbl>
    <w:p w14:paraId="0A8140DF" w14:textId="77777777" w:rsidR="00EC4D9F" w:rsidRPr="002B5659" w:rsidRDefault="00EC4D9F">
      <w:pPr>
        <w:snapToGrid w:val="0"/>
        <w:spacing w:line="276" w:lineRule="auto"/>
        <w:rPr>
          <w:rFonts w:ascii="Times New Roman Regular" w:eastAsia="SimSun" w:hAnsi="Times New Roman Regular" w:cs="Times New Roman Regular"/>
          <w:color w:val="000000" w:themeColor="text1"/>
          <w:sz w:val="24"/>
        </w:rPr>
      </w:pPr>
    </w:p>
    <w:sectPr w:rsidR="00EC4D9F" w:rsidRPr="002B5659" w:rsidSect="002B5659">
      <w:headerReference w:type="default" r:id="rId10"/>
      <w:footerReference w:type="even" r:id="rId11"/>
      <w:footerReference w:type="default" r:id="rId12"/>
      <w:headerReference w:type="first" r:id="rId13"/>
      <w:footerReference w:type="first" r:id="rId14"/>
      <w:pgSz w:w="11900" w:h="16840"/>
      <w:pgMar w:top="1298" w:right="920" w:bottom="2631" w:left="1170" w:header="403" w:footer="850" w:gutter="0"/>
      <w:cols w:space="425"/>
      <w:titlePg/>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DBA38" w14:textId="77777777" w:rsidR="001C2A88" w:rsidRDefault="001C2A88">
      <w:r>
        <w:separator/>
      </w:r>
    </w:p>
  </w:endnote>
  <w:endnote w:type="continuationSeparator" w:id="0">
    <w:p w14:paraId="17AC19F1" w14:textId="77777777" w:rsidR="001C2A88" w:rsidRDefault="001C2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Regular">
    <w:altName w:val="Times New Roman"/>
    <w:charset w:val="00"/>
    <w:family w:val="auto"/>
    <w:pitch w:val="default"/>
    <w:sig w:usb0="E0000AFF" w:usb1="00007843" w:usb2="00000001" w:usb3="00000000" w:csb0="400001BF" w:csb1="DFF70000"/>
  </w:font>
  <w:font w:name="FangSong">
    <w:panose1 w:val="02010609060101010101"/>
    <w:charset w:val="86"/>
    <w:family w:val="modern"/>
    <w:pitch w:val="fixed"/>
    <w:sig w:usb0="800002BF" w:usb1="38CF7CFA" w:usb2="00000016" w:usb3="00000000" w:csb0="00040001" w:csb1="00000000"/>
  </w:font>
  <w:font w:name="STZhongsong">
    <w:altName w:val="STZhongsong"/>
    <w:charset w:val="86"/>
    <w:family w:val="auto"/>
    <w:pitch w:val="variable"/>
    <w:sig w:usb0="00000287" w:usb1="080F0000" w:usb2="00000010" w:usb3="00000000" w:csb0="0004009F" w:csb1="00000000"/>
  </w:font>
  <w:font w:name="Microsoft YaHei">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34FDF" w14:textId="77777777" w:rsidR="00EC4D9F" w:rsidRDefault="001C2A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DC1E5D" w14:textId="77777777" w:rsidR="00EC4D9F" w:rsidRDefault="00EC4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8389405"/>
    </w:sdtPr>
    <w:sdtEndPr>
      <w:rPr>
        <w:color w:val="BF9000"/>
      </w:rPr>
    </w:sdtEndPr>
    <w:sdtContent>
      <w:p w14:paraId="198CB4D7" w14:textId="77777777" w:rsidR="00EC4D9F" w:rsidRDefault="001C2A88">
        <w:pPr>
          <w:pStyle w:val="Footer"/>
          <w:jc w:val="right"/>
          <w:rPr>
            <w:color w:val="BF9000"/>
          </w:rPr>
        </w:pPr>
        <w:r>
          <w:rPr>
            <w:color w:val="BF9000"/>
          </w:rPr>
          <w:fldChar w:fldCharType="begin"/>
        </w:r>
        <w:r>
          <w:rPr>
            <w:color w:val="BF9000"/>
          </w:rPr>
          <w:instrText xml:space="preserve">PAGE   \* </w:instrText>
        </w:r>
        <w:r>
          <w:rPr>
            <w:color w:val="BF9000"/>
          </w:rPr>
          <w:instrText>MERGEFORMAT</w:instrText>
        </w:r>
        <w:r>
          <w:rPr>
            <w:color w:val="BF9000"/>
          </w:rPr>
          <w:fldChar w:fldCharType="separate"/>
        </w:r>
        <w:r>
          <w:rPr>
            <w:color w:val="BF9000"/>
            <w:lang w:val="zh-CN"/>
          </w:rPr>
          <w:t>5</w:t>
        </w:r>
        <w:r>
          <w:rPr>
            <w:color w:val="BF9000"/>
          </w:rPr>
          <w:fldChar w:fldCharType="end"/>
        </w:r>
      </w:p>
    </w:sdtContent>
  </w:sdt>
  <w:p w14:paraId="46026B28" w14:textId="77777777" w:rsidR="00EC4D9F" w:rsidRDefault="001C2A88">
    <w:pPr>
      <w:pStyle w:val="NoSpacing"/>
      <w:spacing w:line="300" w:lineRule="exact"/>
      <w:ind w:left="-851" w:right="-766"/>
      <w:rPr>
        <w:rFonts w:ascii="Times New Roman" w:eastAsia="SimSun" w:hAnsi="Times New Roman" w:cs="Times New Roman"/>
        <w:color w:val="C39E68"/>
        <w:kern w:val="2"/>
        <w:sz w:val="16"/>
        <w:szCs w:val="16"/>
      </w:rPr>
    </w:pPr>
    <w:r>
      <w:rPr>
        <w:rFonts w:ascii="Times New Roman" w:eastAsia="SimSun" w:hAnsi="Times New Roman" w:cs="Times New Roman" w:hint="eastAsia"/>
        <w:color w:val="C39E68"/>
        <w:kern w:val="2"/>
        <w:sz w:val="16"/>
        <w:szCs w:val="16"/>
      </w:rPr>
      <w:t>盈科外服</w:t>
    </w:r>
    <w:r>
      <w:rPr>
        <w:rFonts w:ascii="Times New Roman" w:eastAsia="SimSun" w:hAnsi="Times New Roman" w:cs="Times New Roman" w:hint="eastAsia"/>
        <w:color w:val="C39E68"/>
        <w:kern w:val="2"/>
        <w:sz w:val="16"/>
        <w:szCs w:val="16"/>
      </w:rPr>
      <w:t xml:space="preserve"> </w:t>
    </w:r>
    <w:r>
      <w:rPr>
        <w:rFonts w:ascii="Times New Roman" w:eastAsia="SimSun" w:hAnsi="Times New Roman" w:cs="Times New Roman" w:hint="eastAsia"/>
        <w:color w:val="C39E68"/>
        <w:kern w:val="2"/>
        <w:sz w:val="16"/>
        <w:szCs w:val="16"/>
      </w:rPr>
      <w:t>让跨境投资更简单</w:t>
    </w:r>
    <w:r>
      <w:rPr>
        <w:rFonts w:ascii="Times New Roman" w:eastAsia="SimSun" w:hAnsi="Times New Roman" w:cs="Times New Roman" w:hint="eastAsia"/>
        <w:color w:val="C39E68"/>
        <w:kern w:val="2"/>
        <w:sz w:val="16"/>
        <w:szCs w:val="16"/>
      </w:rPr>
      <w:t xml:space="preserve">         YINGKE</w:t>
    </w:r>
    <w:r>
      <w:rPr>
        <w:rFonts w:ascii="Times New Roman" w:eastAsia="SimSun" w:hAnsi="Times New Roman" w:cs="Times New Roman" w:hint="eastAsia"/>
        <w:color w:val="C39E68"/>
        <w:kern w:val="2"/>
        <w:sz w:val="16"/>
        <w:szCs w:val="16"/>
      </w:rPr>
      <w:t>–</w:t>
    </w:r>
    <w:r>
      <w:rPr>
        <w:rFonts w:ascii="Times New Roman" w:eastAsia="SimSun" w:hAnsi="Times New Roman" w:cs="Times New Roman" w:hint="eastAsia"/>
        <w:color w:val="C39E68"/>
        <w:kern w:val="2"/>
        <w:sz w:val="16"/>
        <w:szCs w:val="16"/>
      </w:rPr>
      <w:t>MAKE OVERSEAS INVESTMENT SIMPLER                www.yingkeglobal.com</w:t>
    </w:r>
  </w:p>
  <w:p w14:paraId="65D5A935" w14:textId="77777777" w:rsidR="00EC4D9F" w:rsidRDefault="001C2A88">
    <w:pPr>
      <w:pStyle w:val="NoSpacing"/>
      <w:spacing w:line="300" w:lineRule="exact"/>
      <w:ind w:left="-851" w:right="-766"/>
      <w:rPr>
        <w:rFonts w:ascii="Times New Roman" w:eastAsia="SimSun" w:hAnsi="Times New Roman" w:cs="Times New Roman"/>
        <w:color w:val="C39E68"/>
        <w:kern w:val="2"/>
        <w:sz w:val="12"/>
        <w:szCs w:val="12"/>
      </w:rPr>
    </w:pPr>
    <w:r>
      <w:rPr>
        <w:rFonts w:ascii="Times New Roman" w:eastAsia="SimSun" w:hAnsi="Times New Roman" w:cs="Times New Roman"/>
        <w:color w:val="C39E68"/>
        <w:kern w:val="2"/>
        <w:sz w:val="12"/>
        <w:szCs w:val="12"/>
      </w:rPr>
      <w:t>--------------------------------------------------------------------------------------------------------------------------------------------------------------------------------------------------------------------------------------------------------</w:t>
    </w:r>
  </w:p>
  <w:p w14:paraId="50C941A0" w14:textId="77777777" w:rsidR="00EC4D9F" w:rsidRDefault="001C2A88">
    <w:pPr>
      <w:pStyle w:val="NoSpacing"/>
      <w:spacing w:line="300" w:lineRule="exact"/>
      <w:ind w:left="-142" w:right="-766" w:hanging="709"/>
      <w:rPr>
        <w:rFonts w:ascii="Times New Roman" w:eastAsia="SimSun" w:hAnsi="Times New Roman" w:cs="Times New Roman"/>
        <w:color w:val="C39E68"/>
        <w:kern w:val="2"/>
        <w:sz w:val="10"/>
        <w:szCs w:val="12"/>
      </w:rPr>
    </w:pPr>
    <w:r>
      <w:rPr>
        <w:rFonts w:ascii="Times New Roman" w:eastAsia="SimSun" w:hAnsi="Times New Roman" w:cs="Times New Roman"/>
        <w:color w:val="C39E68"/>
        <w:kern w:val="2"/>
        <w:sz w:val="10"/>
        <w:szCs w:val="12"/>
      </w:rPr>
      <w:t xml:space="preserve">CHINA: </w:t>
    </w:r>
    <w:r>
      <w:rPr>
        <w:rFonts w:ascii="Times New Roman" w:eastAsia="SimSun" w:hAnsi="Times New Roman" w:cs="Times New Roman"/>
        <w:color w:val="C39E68"/>
        <w:kern w:val="2"/>
        <w:sz w:val="10"/>
        <w:szCs w:val="12"/>
      </w:rPr>
      <w:tab/>
      <w:t xml:space="preserve">BEIJING | SHANGHAI | GUANGZHOU | SHENZHEN | TIANJIN | NANJING | SUZHOU | SHENYANG | WUHAN | HOHHOT | NINGBO | DALIAN | CHANGSHA | CHANGCHUN | CHENGDU | XIAMEN | FUZHOU |QUANZHOU | KUNMING | JINAN | QINGDAO | HANGZHOU | WUXI | HARBIN | NANCHANG | FOSHAN | </w:t>
    </w:r>
    <w:r>
      <w:rPr>
        <w:rFonts w:ascii="Times New Roman" w:eastAsia="SimSun" w:hAnsi="Times New Roman" w:cs="Times New Roman"/>
        <w:color w:val="C39E68"/>
        <w:kern w:val="2"/>
        <w:sz w:val="10"/>
        <w:szCs w:val="12"/>
      </w:rPr>
      <w:t>NANNING | GUIYANG | WENZHOU | DONGGUAN | LHASA | HEFEI | ZHUHAI | XI’AN | URUMQI</w:t>
    </w:r>
  </w:p>
  <w:p w14:paraId="53E77C21" w14:textId="77777777" w:rsidR="00EC4D9F" w:rsidRDefault="001C2A88">
    <w:pPr>
      <w:pStyle w:val="NoSpacing"/>
      <w:spacing w:line="300" w:lineRule="exact"/>
      <w:ind w:left="-142" w:right="-766" w:hanging="709"/>
      <w:rPr>
        <w:rFonts w:ascii="Times New Roman" w:eastAsia="SimSun" w:hAnsi="Times New Roman" w:cs="Times New Roman"/>
        <w:color w:val="C39E68"/>
        <w:kern w:val="2"/>
        <w:sz w:val="10"/>
        <w:szCs w:val="12"/>
      </w:rPr>
    </w:pPr>
    <w:r>
      <w:rPr>
        <w:rFonts w:ascii="Times New Roman" w:eastAsia="SimSun" w:hAnsi="Times New Roman" w:cs="Times New Roman"/>
        <w:color w:val="C39E68"/>
        <w:kern w:val="2"/>
        <w:sz w:val="10"/>
        <w:szCs w:val="12"/>
      </w:rPr>
      <w:t>OVERSEAS:</w:t>
    </w:r>
    <w:r>
      <w:rPr>
        <w:rFonts w:ascii="Times New Roman" w:eastAsia="SimSun" w:hAnsi="Times New Roman" w:cs="Times New Roman"/>
        <w:color w:val="C39E68"/>
        <w:kern w:val="2"/>
        <w:sz w:val="10"/>
        <w:szCs w:val="12"/>
      </w:rPr>
      <w:tab/>
      <w:t>BANGKOK | PHNOM PENH | JAKARTA | MANILA | HANOI | KUALA LUMPUR | NEW YORK | LONDON | CHICAGO | SEOUL | SAO PAULO | VIENNA | BUDAPEST | VERONA | WARSAW | ISTANBUL | T</w:t>
    </w:r>
    <w:r>
      <w:rPr>
        <w:rFonts w:ascii="Times New Roman" w:eastAsia="SimSun" w:hAnsi="Times New Roman" w:cs="Times New Roman"/>
        <w:color w:val="C39E68"/>
        <w:kern w:val="2"/>
        <w:sz w:val="10"/>
        <w:szCs w:val="12"/>
      </w:rPr>
      <w:t>ELAVIV | SINGAPORE | MILAN | BRUSSELS | MEXICO CITY | MOSCOW | NEW DELHI | DUBAI | |HONG KONG | PARIS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683694"/>
    </w:sdtPr>
    <w:sdtEndPr>
      <w:rPr>
        <w:color w:val="BF9000"/>
      </w:rPr>
    </w:sdtEndPr>
    <w:sdtContent>
      <w:p w14:paraId="5CB84354" w14:textId="77777777" w:rsidR="00EC4D9F" w:rsidRDefault="001C2A88">
        <w:pPr>
          <w:pStyle w:val="Footer"/>
          <w:jc w:val="right"/>
          <w:rPr>
            <w:color w:val="BF9000"/>
          </w:rPr>
        </w:pPr>
        <w:r>
          <w:rPr>
            <w:color w:val="BF9000"/>
          </w:rPr>
          <w:fldChar w:fldCharType="begin"/>
        </w:r>
        <w:r>
          <w:rPr>
            <w:color w:val="BF9000"/>
          </w:rPr>
          <w:instrText>PAGE   \* MERGEFORMAT</w:instrText>
        </w:r>
        <w:r>
          <w:rPr>
            <w:color w:val="BF9000"/>
          </w:rPr>
          <w:fldChar w:fldCharType="separate"/>
        </w:r>
        <w:r>
          <w:rPr>
            <w:color w:val="BF9000"/>
            <w:lang w:val="zh-CN"/>
          </w:rPr>
          <w:t>1</w:t>
        </w:r>
        <w:r>
          <w:rPr>
            <w:color w:val="BF9000"/>
          </w:rPr>
          <w:fldChar w:fldCharType="end"/>
        </w:r>
      </w:p>
    </w:sdtContent>
  </w:sdt>
  <w:p w14:paraId="23FBDEBC" w14:textId="77777777" w:rsidR="00EC4D9F" w:rsidRDefault="001C2A88">
    <w:pPr>
      <w:pStyle w:val="NoSpacing"/>
      <w:spacing w:line="300" w:lineRule="exact"/>
      <w:ind w:left="-851" w:right="-766"/>
      <w:rPr>
        <w:rFonts w:ascii="Times New Roman" w:eastAsia="SimSun" w:hAnsi="Times New Roman" w:cs="Times New Roman"/>
        <w:color w:val="C39E68"/>
        <w:kern w:val="2"/>
        <w:sz w:val="16"/>
        <w:szCs w:val="16"/>
      </w:rPr>
    </w:pPr>
    <w:r>
      <w:rPr>
        <w:rFonts w:ascii="Times New Roman" w:eastAsia="SimSun" w:hAnsi="Times New Roman" w:cs="Times New Roman" w:hint="eastAsia"/>
        <w:color w:val="C39E68"/>
        <w:kern w:val="2"/>
        <w:sz w:val="16"/>
        <w:szCs w:val="16"/>
      </w:rPr>
      <w:t>盈科外服</w:t>
    </w:r>
    <w:r>
      <w:rPr>
        <w:rFonts w:ascii="Times New Roman" w:eastAsia="SimSun" w:hAnsi="Times New Roman" w:cs="Times New Roman" w:hint="eastAsia"/>
        <w:color w:val="C39E68"/>
        <w:kern w:val="2"/>
        <w:sz w:val="16"/>
        <w:szCs w:val="16"/>
      </w:rPr>
      <w:t xml:space="preserve"> </w:t>
    </w:r>
    <w:r>
      <w:rPr>
        <w:rFonts w:ascii="Times New Roman" w:eastAsia="SimSun" w:hAnsi="Times New Roman" w:cs="Times New Roman" w:hint="eastAsia"/>
        <w:color w:val="C39E68"/>
        <w:kern w:val="2"/>
        <w:sz w:val="16"/>
        <w:szCs w:val="16"/>
      </w:rPr>
      <w:t>让跨境投资更简单</w:t>
    </w:r>
    <w:r>
      <w:rPr>
        <w:rFonts w:ascii="Times New Roman" w:eastAsia="SimSun" w:hAnsi="Times New Roman" w:cs="Times New Roman" w:hint="eastAsia"/>
        <w:color w:val="C39E68"/>
        <w:kern w:val="2"/>
        <w:sz w:val="16"/>
        <w:szCs w:val="16"/>
      </w:rPr>
      <w:t xml:space="preserve">         YINGKE</w:t>
    </w:r>
    <w:r>
      <w:rPr>
        <w:rFonts w:ascii="Times New Roman" w:eastAsia="SimSun" w:hAnsi="Times New Roman" w:cs="Times New Roman" w:hint="eastAsia"/>
        <w:color w:val="C39E68"/>
        <w:kern w:val="2"/>
        <w:sz w:val="16"/>
        <w:szCs w:val="16"/>
      </w:rPr>
      <w:t>–</w:t>
    </w:r>
    <w:r>
      <w:rPr>
        <w:rFonts w:ascii="Times New Roman" w:eastAsia="SimSun" w:hAnsi="Times New Roman" w:cs="Times New Roman" w:hint="eastAsia"/>
        <w:color w:val="C39E68"/>
        <w:kern w:val="2"/>
        <w:sz w:val="16"/>
        <w:szCs w:val="16"/>
      </w:rPr>
      <w:t>MAKE OVERSEAS INVESTMENT SIMPLER                www.yingkeglobal.com</w:t>
    </w:r>
  </w:p>
  <w:p w14:paraId="109C9762" w14:textId="77777777" w:rsidR="00EC4D9F" w:rsidRDefault="001C2A88">
    <w:pPr>
      <w:pStyle w:val="NoSpacing"/>
      <w:spacing w:line="300" w:lineRule="exact"/>
      <w:ind w:left="-851" w:right="-766"/>
      <w:rPr>
        <w:rFonts w:ascii="Times New Roman" w:eastAsia="SimSun" w:hAnsi="Times New Roman" w:cs="Times New Roman"/>
        <w:color w:val="C39E68"/>
        <w:kern w:val="2"/>
        <w:sz w:val="12"/>
        <w:szCs w:val="12"/>
      </w:rPr>
    </w:pPr>
    <w:r>
      <w:rPr>
        <w:rFonts w:ascii="Times New Roman" w:eastAsia="SimSun" w:hAnsi="Times New Roman" w:cs="Times New Roman"/>
        <w:color w:val="C39E68"/>
        <w:kern w:val="2"/>
        <w:sz w:val="12"/>
        <w:szCs w:val="12"/>
      </w:rPr>
      <w:t>--------------------------------------------------------------------------------------------------------------------------------------------------------------------------------------------------------------------------------------------------------</w:t>
    </w:r>
  </w:p>
  <w:p w14:paraId="62685035" w14:textId="77777777" w:rsidR="00EC4D9F" w:rsidRDefault="001C2A88">
    <w:pPr>
      <w:pStyle w:val="NoSpacing"/>
      <w:spacing w:line="300" w:lineRule="exact"/>
      <w:ind w:left="-142" w:right="-766" w:hanging="709"/>
      <w:rPr>
        <w:rFonts w:ascii="Times New Roman" w:eastAsia="SimSun" w:hAnsi="Times New Roman" w:cs="Times New Roman"/>
        <w:color w:val="C39E68"/>
        <w:kern w:val="2"/>
        <w:sz w:val="10"/>
        <w:szCs w:val="12"/>
      </w:rPr>
    </w:pPr>
    <w:r>
      <w:rPr>
        <w:rFonts w:ascii="Times New Roman" w:eastAsia="SimSun" w:hAnsi="Times New Roman" w:cs="Times New Roman"/>
        <w:color w:val="C39E68"/>
        <w:kern w:val="2"/>
        <w:sz w:val="10"/>
        <w:szCs w:val="12"/>
      </w:rPr>
      <w:t xml:space="preserve">CHINA: </w:t>
    </w:r>
    <w:r>
      <w:rPr>
        <w:rFonts w:ascii="Times New Roman" w:eastAsia="SimSun" w:hAnsi="Times New Roman" w:cs="Times New Roman"/>
        <w:color w:val="C39E68"/>
        <w:kern w:val="2"/>
        <w:sz w:val="10"/>
        <w:szCs w:val="12"/>
      </w:rPr>
      <w:tab/>
      <w:t xml:space="preserve">BEIJING | SHANGHAI | GUANGZHOU | SHENZHEN | TIANJIN | NANJING | SUZHOU | SHENYANG | WUHAN | HOHHOT | NINGBO | DALIAN | CHANGSHA | CHANGCHUN | CHENGDU | XIAMEN | FUZHOU |QUANZHOU | KUNMING | JINAN | QINGDAO | HANGZHOU | WUXI | HARBIN | NANCHANG | FOSHAN | </w:t>
    </w:r>
    <w:r>
      <w:rPr>
        <w:rFonts w:ascii="Times New Roman" w:eastAsia="SimSun" w:hAnsi="Times New Roman" w:cs="Times New Roman"/>
        <w:color w:val="C39E68"/>
        <w:kern w:val="2"/>
        <w:sz w:val="10"/>
        <w:szCs w:val="12"/>
      </w:rPr>
      <w:t>NANNING | GUIYANG | WENZHOU | DONGGUAN | LHASA | HEFEI | ZHUHAI | XI’AN | URUMQI</w:t>
    </w:r>
  </w:p>
  <w:p w14:paraId="56D9F7A4" w14:textId="77777777" w:rsidR="00EC4D9F" w:rsidRDefault="001C2A88">
    <w:pPr>
      <w:pStyle w:val="NoSpacing"/>
      <w:spacing w:line="300" w:lineRule="exact"/>
      <w:ind w:left="-142" w:right="-766" w:hanging="709"/>
      <w:rPr>
        <w:rFonts w:ascii="Times New Roman" w:eastAsia="SimSun" w:hAnsi="Times New Roman" w:cs="Times New Roman"/>
        <w:color w:val="C39E68"/>
        <w:kern w:val="2"/>
        <w:sz w:val="10"/>
        <w:szCs w:val="12"/>
      </w:rPr>
    </w:pPr>
    <w:r>
      <w:rPr>
        <w:rFonts w:ascii="Times New Roman" w:eastAsia="SimSun" w:hAnsi="Times New Roman" w:cs="Times New Roman"/>
        <w:color w:val="C39E68"/>
        <w:kern w:val="2"/>
        <w:sz w:val="10"/>
        <w:szCs w:val="12"/>
      </w:rPr>
      <w:t>OVERSEAS:</w:t>
    </w:r>
    <w:r>
      <w:rPr>
        <w:rFonts w:ascii="Times New Roman" w:eastAsia="SimSun" w:hAnsi="Times New Roman" w:cs="Times New Roman"/>
        <w:color w:val="C39E68"/>
        <w:kern w:val="2"/>
        <w:sz w:val="10"/>
        <w:szCs w:val="12"/>
      </w:rPr>
      <w:tab/>
      <w:t>BANGKOK | PHNOM PENH | JAKARTA | MANILA | HANOI | KUALA LUMPUR | NEW YORK | LONDON | CHICAGO | SEOUL | SAO PAULO | VIENNA | BUDAPEST | VERONA | WARSAW | ISTANBUL | T</w:t>
    </w:r>
    <w:r>
      <w:rPr>
        <w:rFonts w:ascii="Times New Roman" w:eastAsia="SimSun" w:hAnsi="Times New Roman" w:cs="Times New Roman"/>
        <w:color w:val="C39E68"/>
        <w:kern w:val="2"/>
        <w:sz w:val="10"/>
        <w:szCs w:val="12"/>
      </w:rPr>
      <w:t>ELAVIV | SINGAPORE | MILAN | BRUSSELS | MEXICO CITY | MOSCOW | NEW DELHI | DUBAI | |HONG KONG | PARIS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A94E71" w14:textId="77777777" w:rsidR="001C2A88" w:rsidRDefault="001C2A88">
      <w:r>
        <w:separator/>
      </w:r>
    </w:p>
  </w:footnote>
  <w:footnote w:type="continuationSeparator" w:id="0">
    <w:p w14:paraId="31C0E29D" w14:textId="77777777" w:rsidR="001C2A88" w:rsidRDefault="001C2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BEC83" w14:textId="77777777" w:rsidR="00EC4D9F" w:rsidRDefault="001C2A88">
    <w:pPr>
      <w:pStyle w:val="Header"/>
      <w:pBdr>
        <w:bottom w:val="none" w:sz="0" w:space="0" w:color="auto"/>
      </w:pBdr>
    </w:pPr>
    <w:r>
      <w:rPr>
        <w:noProof/>
      </w:rPr>
      <w:drawing>
        <wp:anchor distT="0" distB="0" distL="114300" distR="114300" simplePos="0" relativeHeight="251665408" behindDoc="0" locked="0" layoutInCell="1" allowOverlap="1" wp14:anchorId="58F4A053" wp14:editId="225D89AD">
          <wp:simplePos x="0" y="0"/>
          <wp:positionH relativeFrom="margin">
            <wp:align>right</wp:align>
          </wp:positionH>
          <wp:positionV relativeFrom="paragraph">
            <wp:posOffset>196850</wp:posOffset>
          </wp:positionV>
          <wp:extent cx="1656080" cy="246380"/>
          <wp:effectExtent l="0" t="0" r="0" b="1270"/>
          <wp:wrapNone/>
          <wp:docPr id="7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0"/>
                  <pic:cNvPicPr>
                    <a:picLocks noChangeAspect="1"/>
                  </pic:cNvPicPr>
                </pic:nvPicPr>
                <pic:blipFill>
                  <a:blip r:embed="rId1" cstate="print">
                    <a:extLst>
                      <a:ext uri="{28A0092B-C50C-407E-A947-70E740481C1C}">
                        <a14:useLocalDpi xmlns:a14="http://schemas.microsoft.com/office/drawing/2010/main" val="0"/>
                      </a:ext>
                    </a:extLst>
                  </a:blip>
                  <a:srcRect t="45787" b="38604"/>
                  <a:stretch>
                    <a:fillRect/>
                  </a:stretch>
                </pic:blipFill>
                <pic:spPr>
                  <a:xfrm>
                    <a:off x="0" y="0"/>
                    <a:ext cx="1656080" cy="246380"/>
                  </a:xfrm>
                  <a:prstGeom prst="rect">
                    <a:avLst/>
                  </a:prstGeom>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73B84" w14:textId="77777777" w:rsidR="00EC4D9F" w:rsidRDefault="001C2A88">
    <w:pPr>
      <w:pStyle w:val="Header"/>
      <w:pBdr>
        <w:bottom w:val="none" w:sz="0" w:space="0" w:color="auto"/>
      </w:pBdr>
    </w:pPr>
    <w:r>
      <w:rPr>
        <w:noProof/>
      </w:rPr>
      <w:drawing>
        <wp:inline distT="0" distB="0" distL="0" distR="0" wp14:anchorId="07E575E1" wp14:editId="08E7E4E0">
          <wp:extent cx="1848485" cy="460375"/>
          <wp:effectExtent l="0" t="0" r="0" b="0"/>
          <wp:docPr id="71" name="Picture 71" descr="A black background with yellow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646608" name="Picture 1362646608" descr="A black background with yellow letters&#10;&#10;AI-generated content may be incorrect."/>
                  <pic:cNvPicPr>
                    <a:picLocks noChangeAspect="1"/>
                  </pic:cNvPicPr>
                </pic:nvPicPr>
                <pic:blipFill>
                  <a:blip r:embed="rId1"/>
                  <a:stretch>
                    <a:fillRect/>
                  </a:stretch>
                </pic:blipFill>
                <pic:spPr>
                  <a:xfrm>
                    <a:off x="0" y="0"/>
                    <a:ext cx="1868431" cy="465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FCFC63"/>
    <w:multiLevelType w:val="singleLevel"/>
    <w:tmpl w:val="ADFCFC63"/>
    <w:lvl w:ilvl="0">
      <w:start w:val="1"/>
      <w:numFmt w:val="bullet"/>
      <w:lvlText w:val=""/>
      <w:lvlJc w:val="left"/>
      <w:pPr>
        <w:ind w:left="420" w:hanging="420"/>
      </w:pPr>
      <w:rPr>
        <w:rFonts w:ascii="Wingdings" w:hAnsi="Wingdings" w:hint="default"/>
      </w:rPr>
    </w:lvl>
  </w:abstractNum>
  <w:abstractNum w:abstractNumId="1" w15:restartNumberingAfterBreak="0">
    <w:nsid w:val="45994762"/>
    <w:multiLevelType w:val="hybridMultilevel"/>
    <w:tmpl w:val="9E326A84"/>
    <w:lvl w:ilvl="0" w:tplc="1D2A13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3C26C8"/>
    <w:multiLevelType w:val="multilevel"/>
    <w:tmpl w:val="4E3C2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3630D97"/>
    <w:multiLevelType w:val="hybridMultilevel"/>
    <w:tmpl w:val="0D00F690"/>
    <w:lvl w:ilvl="0" w:tplc="1D2A13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4374CC"/>
    <w:multiLevelType w:val="multilevel"/>
    <w:tmpl w:val="784374CC"/>
    <w:lvl w:ilvl="0">
      <w:numFmt w:val="bullet"/>
      <w:lvlText w:val=""/>
      <w:lvlJc w:val="left"/>
      <w:pPr>
        <w:ind w:left="720" w:hanging="360"/>
      </w:pPr>
      <w:rPr>
        <w:rFonts w:ascii="Symbol" w:eastAsiaTheme="maj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420"/>
  <w:drawingGridHorizontalSpacing w:val="105"/>
  <w:drawingGridVerticalSpacing w:val="4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EA"/>
    <w:rsid w:val="9137161C"/>
    <w:rsid w:val="9356CDCE"/>
    <w:rsid w:val="9FBDAE9C"/>
    <w:rsid w:val="9FFF33F3"/>
    <w:rsid w:val="ADCF84F0"/>
    <w:rsid w:val="AEF7A6FB"/>
    <w:rsid w:val="AF0F451A"/>
    <w:rsid w:val="AF596F43"/>
    <w:rsid w:val="AFBFD9AF"/>
    <w:rsid w:val="AFD74C4E"/>
    <w:rsid w:val="BBEB4172"/>
    <w:rsid w:val="BBFF0312"/>
    <w:rsid w:val="BDDF2660"/>
    <w:rsid w:val="BF1A2AEB"/>
    <w:rsid w:val="BF78E6B5"/>
    <w:rsid w:val="BFFE6620"/>
    <w:rsid w:val="BFFEEE3C"/>
    <w:rsid w:val="BFFFB642"/>
    <w:rsid w:val="C7EBE8C7"/>
    <w:rsid w:val="D3FE7441"/>
    <w:rsid w:val="D9B74219"/>
    <w:rsid w:val="DD3E3DDD"/>
    <w:rsid w:val="DEB59544"/>
    <w:rsid w:val="DF5F8131"/>
    <w:rsid w:val="DF8C1B08"/>
    <w:rsid w:val="DFEE388D"/>
    <w:rsid w:val="E2FBCFBD"/>
    <w:rsid w:val="E5DB62F1"/>
    <w:rsid w:val="E6DF065C"/>
    <w:rsid w:val="EB596749"/>
    <w:rsid w:val="EBBF9190"/>
    <w:rsid w:val="EE9E92F7"/>
    <w:rsid w:val="EED7F441"/>
    <w:rsid w:val="EF7ECF3D"/>
    <w:rsid w:val="EFBF4E32"/>
    <w:rsid w:val="EFFF79DC"/>
    <w:rsid w:val="F24FEB2C"/>
    <w:rsid w:val="F33D6156"/>
    <w:rsid w:val="F4FF9FD5"/>
    <w:rsid w:val="F7EE7C1F"/>
    <w:rsid w:val="F7F4B57E"/>
    <w:rsid w:val="F89FA2A3"/>
    <w:rsid w:val="FA7EC063"/>
    <w:rsid w:val="FAFF9017"/>
    <w:rsid w:val="FBDE0C73"/>
    <w:rsid w:val="FC7B9C0F"/>
    <w:rsid w:val="FCDF1451"/>
    <w:rsid w:val="FCFF8CB5"/>
    <w:rsid w:val="FDDB6055"/>
    <w:rsid w:val="FDDC6078"/>
    <w:rsid w:val="FDFF34B9"/>
    <w:rsid w:val="FE9C640E"/>
    <w:rsid w:val="FEF4D721"/>
    <w:rsid w:val="FEFF549F"/>
    <w:rsid w:val="FF2BAEF7"/>
    <w:rsid w:val="FF3FE2F7"/>
    <w:rsid w:val="FFB697CB"/>
    <w:rsid w:val="FFB7CB30"/>
    <w:rsid w:val="FFB97D72"/>
    <w:rsid w:val="FFBDC953"/>
    <w:rsid w:val="FFCD70AF"/>
    <w:rsid w:val="FFCD7AD4"/>
    <w:rsid w:val="FFEF3631"/>
    <w:rsid w:val="FFF546EF"/>
    <w:rsid w:val="FFFF3A58"/>
    <w:rsid w:val="00005BDD"/>
    <w:rsid w:val="00085677"/>
    <w:rsid w:val="00092C2C"/>
    <w:rsid w:val="00093799"/>
    <w:rsid w:val="00093CED"/>
    <w:rsid w:val="000B0607"/>
    <w:rsid w:val="000B2D5C"/>
    <w:rsid w:val="000B62AF"/>
    <w:rsid w:val="000C2C45"/>
    <w:rsid w:val="000C6F1D"/>
    <w:rsid w:val="000D1A67"/>
    <w:rsid w:val="000E5718"/>
    <w:rsid w:val="0011280E"/>
    <w:rsid w:val="001213A8"/>
    <w:rsid w:val="001354BD"/>
    <w:rsid w:val="00135AF6"/>
    <w:rsid w:val="001362E8"/>
    <w:rsid w:val="00153DA6"/>
    <w:rsid w:val="001613A4"/>
    <w:rsid w:val="0016333E"/>
    <w:rsid w:val="00170F58"/>
    <w:rsid w:val="00177EAA"/>
    <w:rsid w:val="00180BCE"/>
    <w:rsid w:val="0018649B"/>
    <w:rsid w:val="0019092D"/>
    <w:rsid w:val="001A4A64"/>
    <w:rsid w:val="001A53A4"/>
    <w:rsid w:val="001B15DB"/>
    <w:rsid w:val="001C2A88"/>
    <w:rsid w:val="001D24FE"/>
    <w:rsid w:val="001E4DBC"/>
    <w:rsid w:val="001F1B7A"/>
    <w:rsid w:val="002010B8"/>
    <w:rsid w:val="00204A37"/>
    <w:rsid w:val="00224EC4"/>
    <w:rsid w:val="00226BB7"/>
    <w:rsid w:val="0023357C"/>
    <w:rsid w:val="00247A8C"/>
    <w:rsid w:val="002646D2"/>
    <w:rsid w:val="00284312"/>
    <w:rsid w:val="002942E2"/>
    <w:rsid w:val="002B5659"/>
    <w:rsid w:val="002B6CE6"/>
    <w:rsid w:val="002C2C4F"/>
    <w:rsid w:val="002C38B9"/>
    <w:rsid w:val="002C3D29"/>
    <w:rsid w:val="002F32B6"/>
    <w:rsid w:val="00305BA5"/>
    <w:rsid w:val="003109A7"/>
    <w:rsid w:val="00314EBD"/>
    <w:rsid w:val="00326A15"/>
    <w:rsid w:val="00364D3F"/>
    <w:rsid w:val="0037032D"/>
    <w:rsid w:val="00375130"/>
    <w:rsid w:val="003C41BC"/>
    <w:rsid w:val="003E481C"/>
    <w:rsid w:val="004001CA"/>
    <w:rsid w:val="0041732D"/>
    <w:rsid w:val="00421E74"/>
    <w:rsid w:val="00434C87"/>
    <w:rsid w:val="00460125"/>
    <w:rsid w:val="00465652"/>
    <w:rsid w:val="00471736"/>
    <w:rsid w:val="004908C5"/>
    <w:rsid w:val="004C56DD"/>
    <w:rsid w:val="004C607E"/>
    <w:rsid w:val="004F47AC"/>
    <w:rsid w:val="00560161"/>
    <w:rsid w:val="0056758E"/>
    <w:rsid w:val="005675CA"/>
    <w:rsid w:val="00567A7E"/>
    <w:rsid w:val="00573005"/>
    <w:rsid w:val="005A646A"/>
    <w:rsid w:val="005A7799"/>
    <w:rsid w:val="005B1539"/>
    <w:rsid w:val="005B60FF"/>
    <w:rsid w:val="005C0D5F"/>
    <w:rsid w:val="005C39DC"/>
    <w:rsid w:val="005F01C2"/>
    <w:rsid w:val="005F094E"/>
    <w:rsid w:val="0062033E"/>
    <w:rsid w:val="00630B45"/>
    <w:rsid w:val="00633768"/>
    <w:rsid w:val="00655C4C"/>
    <w:rsid w:val="00680B73"/>
    <w:rsid w:val="00682D43"/>
    <w:rsid w:val="00691A3A"/>
    <w:rsid w:val="006A1298"/>
    <w:rsid w:val="006B4D9D"/>
    <w:rsid w:val="006C0973"/>
    <w:rsid w:val="006C3EEF"/>
    <w:rsid w:val="006C72D6"/>
    <w:rsid w:val="006D2A87"/>
    <w:rsid w:val="006E2951"/>
    <w:rsid w:val="0070117A"/>
    <w:rsid w:val="00701747"/>
    <w:rsid w:val="00705E39"/>
    <w:rsid w:val="00706470"/>
    <w:rsid w:val="00716448"/>
    <w:rsid w:val="00721E99"/>
    <w:rsid w:val="00727E89"/>
    <w:rsid w:val="00741616"/>
    <w:rsid w:val="00775502"/>
    <w:rsid w:val="00785591"/>
    <w:rsid w:val="00790C6E"/>
    <w:rsid w:val="007926EC"/>
    <w:rsid w:val="007C0A47"/>
    <w:rsid w:val="00827A87"/>
    <w:rsid w:val="008367E0"/>
    <w:rsid w:val="00845773"/>
    <w:rsid w:val="00872F25"/>
    <w:rsid w:val="00875475"/>
    <w:rsid w:val="00891E9B"/>
    <w:rsid w:val="008937CE"/>
    <w:rsid w:val="00894093"/>
    <w:rsid w:val="008B5D76"/>
    <w:rsid w:val="008C1459"/>
    <w:rsid w:val="008C6C85"/>
    <w:rsid w:val="008D23B5"/>
    <w:rsid w:val="008D770E"/>
    <w:rsid w:val="008F20FD"/>
    <w:rsid w:val="008F2BE4"/>
    <w:rsid w:val="00901F14"/>
    <w:rsid w:val="0092096C"/>
    <w:rsid w:val="00954C5B"/>
    <w:rsid w:val="0099111E"/>
    <w:rsid w:val="009A0BAB"/>
    <w:rsid w:val="009B603D"/>
    <w:rsid w:val="009C6E7E"/>
    <w:rsid w:val="009C7153"/>
    <w:rsid w:val="009F2753"/>
    <w:rsid w:val="009F2C12"/>
    <w:rsid w:val="009F3B6E"/>
    <w:rsid w:val="00A1068C"/>
    <w:rsid w:val="00A131CE"/>
    <w:rsid w:val="00A41FA6"/>
    <w:rsid w:val="00A46C29"/>
    <w:rsid w:val="00A5778B"/>
    <w:rsid w:val="00A62FEB"/>
    <w:rsid w:val="00A65962"/>
    <w:rsid w:val="00A732B7"/>
    <w:rsid w:val="00A8404E"/>
    <w:rsid w:val="00A932D2"/>
    <w:rsid w:val="00AB1548"/>
    <w:rsid w:val="00AC6854"/>
    <w:rsid w:val="00AD1588"/>
    <w:rsid w:val="00AD5CF6"/>
    <w:rsid w:val="00AF11BC"/>
    <w:rsid w:val="00AF461F"/>
    <w:rsid w:val="00B01065"/>
    <w:rsid w:val="00B10474"/>
    <w:rsid w:val="00B1448E"/>
    <w:rsid w:val="00B24BEB"/>
    <w:rsid w:val="00B42645"/>
    <w:rsid w:val="00B561DB"/>
    <w:rsid w:val="00B73FB1"/>
    <w:rsid w:val="00B95917"/>
    <w:rsid w:val="00BB4481"/>
    <w:rsid w:val="00BB5DF1"/>
    <w:rsid w:val="00BD4F9A"/>
    <w:rsid w:val="00C25F0C"/>
    <w:rsid w:val="00C311B8"/>
    <w:rsid w:val="00C4071F"/>
    <w:rsid w:val="00C53399"/>
    <w:rsid w:val="00CB612E"/>
    <w:rsid w:val="00CC7E82"/>
    <w:rsid w:val="00CD1C6D"/>
    <w:rsid w:val="00CD2CCA"/>
    <w:rsid w:val="00CD45B8"/>
    <w:rsid w:val="00CE0DA0"/>
    <w:rsid w:val="00D27EC3"/>
    <w:rsid w:val="00D4502E"/>
    <w:rsid w:val="00D52AD1"/>
    <w:rsid w:val="00D55512"/>
    <w:rsid w:val="00D6489F"/>
    <w:rsid w:val="00D7132A"/>
    <w:rsid w:val="00D71D9A"/>
    <w:rsid w:val="00D76AA6"/>
    <w:rsid w:val="00D9392C"/>
    <w:rsid w:val="00DA028F"/>
    <w:rsid w:val="00DA628A"/>
    <w:rsid w:val="00DB353A"/>
    <w:rsid w:val="00DB63F3"/>
    <w:rsid w:val="00DB7F07"/>
    <w:rsid w:val="00DC2F11"/>
    <w:rsid w:val="00DF39F1"/>
    <w:rsid w:val="00E11EC5"/>
    <w:rsid w:val="00E26B8A"/>
    <w:rsid w:val="00E5021E"/>
    <w:rsid w:val="00E54FFC"/>
    <w:rsid w:val="00E5667D"/>
    <w:rsid w:val="00E64749"/>
    <w:rsid w:val="00E648E5"/>
    <w:rsid w:val="00E874AA"/>
    <w:rsid w:val="00E87DAB"/>
    <w:rsid w:val="00EA188E"/>
    <w:rsid w:val="00EA2452"/>
    <w:rsid w:val="00EB10D9"/>
    <w:rsid w:val="00EC49F8"/>
    <w:rsid w:val="00EC4D9F"/>
    <w:rsid w:val="00ED60DD"/>
    <w:rsid w:val="00F04750"/>
    <w:rsid w:val="00F06F94"/>
    <w:rsid w:val="00F13AEA"/>
    <w:rsid w:val="00F14A4F"/>
    <w:rsid w:val="00F239BC"/>
    <w:rsid w:val="00F67F59"/>
    <w:rsid w:val="00F77C4E"/>
    <w:rsid w:val="00FB52F0"/>
    <w:rsid w:val="00FC205E"/>
    <w:rsid w:val="00FC4D5A"/>
    <w:rsid w:val="00FC6CA8"/>
    <w:rsid w:val="00FC6E1D"/>
    <w:rsid w:val="00FD2A3A"/>
    <w:rsid w:val="00FF64F5"/>
    <w:rsid w:val="00FF67CF"/>
    <w:rsid w:val="0EBB73EE"/>
    <w:rsid w:val="11F2207F"/>
    <w:rsid w:val="1B779618"/>
    <w:rsid w:val="1C8B12EB"/>
    <w:rsid w:val="1FDE52FC"/>
    <w:rsid w:val="1FFF5420"/>
    <w:rsid w:val="22BFBD78"/>
    <w:rsid w:val="22CF3E87"/>
    <w:rsid w:val="2B502764"/>
    <w:rsid w:val="2EB7F650"/>
    <w:rsid w:val="371D4CD1"/>
    <w:rsid w:val="3AC30D64"/>
    <w:rsid w:val="3BFFCD8E"/>
    <w:rsid w:val="3DBFDE9D"/>
    <w:rsid w:val="3FEFBCC5"/>
    <w:rsid w:val="3FFF7D92"/>
    <w:rsid w:val="47FECB5D"/>
    <w:rsid w:val="48EA08A2"/>
    <w:rsid w:val="4C57D6B2"/>
    <w:rsid w:val="4FF7EDF3"/>
    <w:rsid w:val="5A3DBDEA"/>
    <w:rsid w:val="5D258152"/>
    <w:rsid w:val="5D5E558C"/>
    <w:rsid w:val="5EFB09F3"/>
    <w:rsid w:val="5EFF1452"/>
    <w:rsid w:val="5FBED2DA"/>
    <w:rsid w:val="5FCC3FF9"/>
    <w:rsid w:val="5FF68C87"/>
    <w:rsid w:val="617B4F64"/>
    <w:rsid w:val="636B926C"/>
    <w:rsid w:val="66FA3545"/>
    <w:rsid w:val="67B56320"/>
    <w:rsid w:val="697D1A5F"/>
    <w:rsid w:val="69DB0D92"/>
    <w:rsid w:val="6B7D60F4"/>
    <w:rsid w:val="6BAC541B"/>
    <w:rsid w:val="6D9F52C6"/>
    <w:rsid w:val="6DD7861E"/>
    <w:rsid w:val="6E9FB3D9"/>
    <w:rsid w:val="6EADC18D"/>
    <w:rsid w:val="6EEFE284"/>
    <w:rsid w:val="6F6FD180"/>
    <w:rsid w:val="6F9EB5DF"/>
    <w:rsid w:val="6FACA3A8"/>
    <w:rsid w:val="6FFA65FA"/>
    <w:rsid w:val="71FB2A0B"/>
    <w:rsid w:val="71FF5550"/>
    <w:rsid w:val="739E2159"/>
    <w:rsid w:val="73FF00A8"/>
    <w:rsid w:val="75F9B9A8"/>
    <w:rsid w:val="76BD86E0"/>
    <w:rsid w:val="76E726F4"/>
    <w:rsid w:val="76EF6843"/>
    <w:rsid w:val="77B7841F"/>
    <w:rsid w:val="77EB88A2"/>
    <w:rsid w:val="77FFD468"/>
    <w:rsid w:val="7B0A70B8"/>
    <w:rsid w:val="7BFB176A"/>
    <w:rsid w:val="7C615C1C"/>
    <w:rsid w:val="7D0F5B9C"/>
    <w:rsid w:val="7D47CF47"/>
    <w:rsid w:val="7DDBABF7"/>
    <w:rsid w:val="7DFE22B3"/>
    <w:rsid w:val="7E3FF651"/>
    <w:rsid w:val="7ED38F9E"/>
    <w:rsid w:val="7EDBC28F"/>
    <w:rsid w:val="7F3F0D8B"/>
    <w:rsid w:val="7F9FB117"/>
    <w:rsid w:val="7FEA4A13"/>
    <w:rsid w:val="7FF797CC"/>
    <w:rsid w:val="7FF9A69C"/>
    <w:rsid w:val="7FFB75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C30FB36"/>
  <w15:docId w15:val="{9685BE1B-DA1B-1242-A50C-1572C47A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page number" w:uiPriority="99" w:unhideWhenUsed="1" w:qFormat="1"/>
    <w:lsdException w:name="Title" w:qFormat="1"/>
    <w:lsdException w:name="Default Paragraph Font" w:semiHidden="1" w:uiPriority="1" w:unhideWhenUsed="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autoSpaceDE w:val="0"/>
      <w:autoSpaceDN w:val="0"/>
      <w:adjustRightInd w:val="0"/>
      <w:ind w:left="828"/>
      <w:jc w:val="left"/>
    </w:pPr>
    <w:rPr>
      <w:rFonts w:ascii="Times New Roman" w:eastAsia="SimSun" w:hAnsi="Times New Roman" w:cs="Times New Roman"/>
      <w:kern w:val="0"/>
      <w:sz w:val="24"/>
      <w:lang w:val="zh-CN"/>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unhideWhenUsed/>
    <w:qFormat/>
  </w:style>
  <w:style w:type="character" w:styleId="Hyperlink">
    <w:name w:val="Hyperlink"/>
    <w:basedOn w:val="DefaultParagraphFont"/>
    <w:rPr>
      <w:color w:val="0563C1" w:themeColor="hyperlink"/>
      <w:u w:val="single"/>
    </w:rPr>
  </w:style>
  <w:style w:type="character" w:customStyle="1" w:styleId="HeaderChar">
    <w:name w:val="Header Char"/>
    <w:basedOn w:val="DefaultParagraphFont"/>
    <w:link w:val="Header"/>
    <w:uiPriority w:val="99"/>
    <w:qFormat/>
    <w:rPr>
      <w:kern w:val="2"/>
      <w:sz w:val="18"/>
      <w:szCs w:val="18"/>
    </w:rPr>
  </w:style>
  <w:style w:type="character" w:customStyle="1" w:styleId="FooterChar">
    <w:name w:val="Footer Char"/>
    <w:basedOn w:val="DefaultParagraphFont"/>
    <w:link w:val="Footer"/>
    <w:uiPriority w:val="99"/>
    <w:qFormat/>
    <w:rPr>
      <w:kern w:val="2"/>
      <w:sz w:val="18"/>
      <w:szCs w:val="18"/>
    </w:rPr>
  </w:style>
  <w:style w:type="paragraph" w:styleId="NoSpacing">
    <w:name w:val="No Spacing"/>
    <w:link w:val="NoSpacingChar"/>
    <w:uiPriority w:val="1"/>
    <w:qFormat/>
    <w:rPr>
      <w:sz w:val="22"/>
      <w:szCs w:val="22"/>
      <w:lang w:val="en-US"/>
    </w:rPr>
  </w:style>
  <w:style w:type="character" w:customStyle="1" w:styleId="NoSpacingChar">
    <w:name w:val="No Spacing Char"/>
    <w:basedOn w:val="DefaultParagraphFont"/>
    <w:link w:val="NoSpacing"/>
    <w:uiPriority w:val="1"/>
    <w:qFormat/>
    <w:rPr>
      <w:sz w:val="22"/>
      <w:szCs w:val="22"/>
    </w:rPr>
  </w:style>
  <w:style w:type="paragraph" w:styleId="ListParagraph">
    <w:name w:val="List Paragraph"/>
    <w:basedOn w:val="Normal"/>
    <w:uiPriority w:val="99"/>
    <w:qFormat/>
    <w:pPr>
      <w:spacing w:after="160" w:line="259" w:lineRule="auto"/>
      <w:ind w:firstLineChars="200" w:firstLine="420"/>
    </w:pPr>
    <w:rPr>
      <w:rFonts w:ascii="Times New Roman" w:eastAsia="SimSun" w:hAnsi="Times New Roman" w:cs="Times New Roman"/>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uiPriority w:val="99"/>
    <w:qFormat/>
    <w:rPr>
      <w:rFonts w:ascii="Times New Roman" w:eastAsia="SimSun" w:hAnsi="Times New Roman" w:cs="Times New Roman"/>
      <w:sz w:val="24"/>
      <w:szCs w:val="24"/>
      <w:lang w:val="zh-CN" w:eastAsia="zh-CN"/>
    </w:rPr>
  </w:style>
  <w:style w:type="character" w:customStyle="1" w:styleId="BalloonTextChar">
    <w:name w:val="Balloon Text Char"/>
    <w:basedOn w:val="DefaultParagraphFont"/>
    <w:link w:val="BalloonText"/>
    <w:rPr>
      <w:rFonts w:ascii="Segoe UI" w:hAnsi="Segoe UI" w:cs="Segoe UI"/>
      <w:kern w:val="2"/>
      <w:sz w:val="18"/>
      <w:szCs w:val="18"/>
    </w:rPr>
  </w:style>
  <w:style w:type="paragraph" w:customStyle="1" w:styleId="Revision1">
    <w:name w:val="Revision1"/>
    <w:hidden/>
    <w:uiPriority w:val="99"/>
    <w:unhideWhenUsed/>
    <w:rPr>
      <w:kern w:val="2"/>
      <w:sz w:val="21"/>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696</Words>
  <Characters>3968</Characters>
  <Application>Microsoft Office Word</Application>
  <DocSecurity>0</DocSecurity>
  <Lines>33</Lines>
  <Paragraphs>9</Paragraphs>
  <ScaleCrop>false</ScaleCrop>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cp:lastPrinted>2019-10-22T01:34:00Z</cp:lastPrinted>
  <dcterms:created xsi:type="dcterms:W3CDTF">2025-02-14T09:44:00Z</dcterms:created>
  <dcterms:modified xsi:type="dcterms:W3CDTF">2025-09-10T05:20:00Z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2052-6.10.1.8873</vt:lpwstr>
  </property>
  <property fmtid="{D5CDD505-2E9C-101B-9397-08002B2CF9AE}" pid="3" name="ICV">
    <vt:lpwstr>D32211E9A4B6BB0B4A53C06555B73808_42</vt:lpwstr>
  </property>
  <property fmtid="{D5CDD505-2E9C-101B-9397-08002B2CF9AE}" pid="4" name="GrammarlyDocumentId">
    <vt:lpwstr>57876c7456e65bf05efd873f9cd5d89dbcad1382127db324211d04999abf4035</vt:lpwstr>
  </property>
</Properties>
</file>