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cs="Times New Roman"/>
          <w:sz w:val="26"/>
          <w:szCs w:val="26"/>
        </w:rPr>
        <w:id w:val="-2079119100"/>
      </w:sdtPr>
      <w:sdtEndPr/>
      <w:sdtContent>
        <w:p w14:paraId="7BFDB05E" w14:textId="77777777" w:rsidR="00F165B4" w:rsidRPr="006F495E" w:rsidRDefault="0018687D">
          <w:pPr>
            <w:rPr>
              <w:rFonts w:ascii="Times New Roman" w:hAnsi="Times New Roman" w:cs="Times New Roman"/>
              <w:sz w:val="26"/>
              <w:szCs w:val="26"/>
            </w:rPr>
          </w:pPr>
          <w:r w:rsidRPr="006F495E">
            <w:rPr>
              <w:rFonts w:ascii="Times New Roman" w:hAnsi="Times New Roman" w:cs="Times New Roman"/>
              <w:noProof/>
              <w:sz w:val="26"/>
              <w:szCs w:val="26"/>
            </w:rPr>
            <w:drawing>
              <wp:anchor distT="0" distB="0" distL="114300" distR="114300" simplePos="0" relativeHeight="251658240" behindDoc="0" locked="0" layoutInCell="1" allowOverlap="1" wp14:anchorId="5A948015" wp14:editId="0E02914E">
                <wp:simplePos x="0" y="0"/>
                <wp:positionH relativeFrom="column">
                  <wp:posOffset>-383540</wp:posOffset>
                </wp:positionH>
                <wp:positionV relativeFrom="paragraph">
                  <wp:posOffset>-621665</wp:posOffset>
                </wp:positionV>
                <wp:extent cx="4080510" cy="4298950"/>
                <wp:effectExtent l="0" t="0" r="889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86809" cy="4305419"/>
                        </a:xfrm>
                        <a:prstGeom prst="rect">
                          <a:avLst/>
                        </a:prstGeom>
                        <a:noFill/>
                      </pic:spPr>
                    </pic:pic>
                  </a:graphicData>
                </a:graphic>
              </wp:anchor>
            </w:drawing>
          </w:r>
        </w:p>
        <w:p w14:paraId="4E640860" w14:textId="6949EC7A" w:rsidR="00F165B4" w:rsidRPr="006F495E" w:rsidRDefault="0018687D">
          <w:pPr>
            <w:widowControl/>
            <w:jc w:val="left"/>
            <w:rPr>
              <w:rFonts w:ascii="Times New Roman" w:hAnsi="Times New Roman" w:cs="Times New Roman"/>
              <w:sz w:val="26"/>
              <w:szCs w:val="26"/>
            </w:rPr>
          </w:pPr>
          <w:r w:rsidRPr="006F495E">
            <w:rPr>
              <w:rFonts w:ascii="Times New Roman" w:hAnsi="Times New Roman" w:cs="Times New Roman"/>
              <w:noProof/>
              <w:sz w:val="26"/>
              <w:szCs w:val="26"/>
            </w:rPr>
            <mc:AlternateContent>
              <mc:Choice Requires="wps">
                <w:drawing>
                  <wp:anchor distT="0" distB="0" distL="114300" distR="114300" simplePos="0" relativeHeight="251655168" behindDoc="0" locked="0" layoutInCell="1" allowOverlap="1" wp14:anchorId="138D117D" wp14:editId="25E4AC13">
                    <wp:simplePos x="0" y="0"/>
                    <wp:positionH relativeFrom="column">
                      <wp:posOffset>177165</wp:posOffset>
                    </wp:positionH>
                    <wp:positionV relativeFrom="paragraph">
                      <wp:posOffset>4222115</wp:posOffset>
                    </wp:positionV>
                    <wp:extent cx="7825105" cy="1673225"/>
                    <wp:effectExtent l="0" t="0" r="0" b="3175"/>
                    <wp:wrapNone/>
                    <wp:docPr id="17" name="文本框 17"/>
                    <wp:cNvGraphicFramePr/>
                    <a:graphic xmlns:a="http://schemas.openxmlformats.org/drawingml/2006/main">
                      <a:graphicData uri="http://schemas.microsoft.com/office/word/2010/wordprocessingShape">
                        <wps:wsp>
                          <wps:cNvSpPr txBox="1"/>
                          <wps:spPr>
                            <a:xfrm>
                              <a:off x="0" y="0"/>
                              <a:ext cx="7825105" cy="1673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1355D" w14:textId="6B9E0BA8" w:rsidR="00F165B4" w:rsidRDefault="00F62ED2">
                                <w:pPr>
                                  <w:jc w:val="left"/>
                                  <w:rPr>
                                    <w:rFonts w:ascii="STZhongsong" w:eastAsia="STZhongsong" w:hAnsi="STZhongsong" w:cs="Microsoft YaHei"/>
                                    <w:b/>
                                    <w:bCs/>
                                    <w:color w:val="806000" w:themeColor="accent4" w:themeShade="80"/>
                                    <w:sz w:val="72"/>
                                    <w:szCs w:val="72"/>
                                  </w:rPr>
                                </w:pPr>
                                <w:r w:rsidRPr="00F62ED2">
                                  <w:rPr>
                                    <w:rFonts w:ascii="SimSun" w:eastAsia="SimSun" w:hAnsi="SimSun" w:cs="SimSun" w:hint="eastAsia"/>
                                    <w:b/>
                                    <w:bCs/>
                                    <w:color w:val="806000" w:themeColor="accent4" w:themeShade="80"/>
                                    <w:sz w:val="72"/>
                                    <w:szCs w:val="72"/>
                                  </w:rPr>
                                  <w:t>常年咨询服务方案</w:t>
                                </w:r>
                                <w:r w:rsidR="0018687D">
                                  <w:rPr>
                                    <w:rFonts w:ascii="STZhongsong" w:eastAsia="STZhongsong" w:hAnsi="STZhongsong" w:cs="Microsoft YaHei" w:hint="eastAsia"/>
                                    <w:b/>
                                    <w:bCs/>
                                    <w:color w:val="806000" w:themeColor="accent4" w:themeShade="80"/>
                                    <w:sz w:val="72"/>
                                    <w:szCs w:val="72"/>
                                  </w:rPr>
                                  <w:t xml:space="preserve">   </w:t>
                                </w:r>
                              </w:p>
                              <w:p w14:paraId="3128D474" w14:textId="1EE0F32B" w:rsidR="00F165B4" w:rsidRPr="00FE367B" w:rsidRDefault="00FE367B">
                                <w:pPr>
                                  <w:jc w:val="left"/>
                                  <w:rPr>
                                    <w:rFonts w:ascii="STZhongsong" w:eastAsia="STZhongsong" w:hAnsi="STZhongsong" w:cs="Arial"/>
                                    <w:b/>
                                    <w:bCs/>
                                    <w:color w:val="806000" w:themeColor="accent4" w:themeShade="80"/>
                                    <w:sz w:val="48"/>
                                    <w:szCs w:val="48"/>
                                  </w:rPr>
                                </w:pPr>
                                <w:r w:rsidRPr="00FE367B">
                                  <w:rPr>
                                    <w:rFonts w:ascii="Times New Roman" w:eastAsia="STZhongsong" w:hAnsi="Times New Roman" w:cs="Times New Roman"/>
                                    <w:b/>
                                    <w:bCs/>
                                    <w:color w:val="806000" w:themeColor="accent4" w:themeShade="80"/>
                                    <w:sz w:val="48"/>
                                    <w:szCs w:val="48"/>
                                  </w:rPr>
                                  <w:t>ĐỀ XUẤT DỊCH VỤ TƯ VẤN THƯỜNG XUYÊN</w:t>
                                </w:r>
                                <w:r w:rsidR="0018687D" w:rsidRPr="00FE367B">
                                  <w:rPr>
                                    <w:rFonts w:ascii="Times New Roman" w:eastAsia="STZhongsong" w:hAnsi="Times New Roman" w:cs="Times New Roman"/>
                                    <w:b/>
                                    <w:bCs/>
                                    <w:color w:val="806000" w:themeColor="accent4" w:themeShade="80"/>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8D117D" id="_x0000_t202" coordsize="21600,21600" o:spt="202" path="m,l,21600r21600,l21600,xe">
                    <v:stroke joinstyle="miter"/>
                    <v:path gradientshapeok="t" o:connecttype="rect"/>
                  </v:shapetype>
                  <v:shape id="文本框 17" o:spid="_x0000_s1026" type="#_x0000_t202" style="position:absolute;margin-left:13.95pt;margin-top:332.45pt;width:616.15pt;height:131.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" filled="f" stroked="f" strokeweight=".5pt">
                    <v:textbox>
                      <w:txbxContent>
                        <w:p w14:paraId="0AC1355D" w14:textId="6B9E0BA8" w:rsidR="00F165B4" w:rsidRDefault="00F62ED2">
                          <w:pPr>
                            <w:jc w:val="left"/>
                            <w:rPr>
                              <w:rFonts w:ascii="STZhongsong" w:eastAsia="STZhongsong" w:hAnsi="STZhongsong" w:cs="Microsoft YaHei"/>
                              <w:b/>
                              <w:bCs/>
                              <w:color w:val="806000" w:themeColor="accent4" w:themeShade="80"/>
                              <w:sz w:val="72"/>
                              <w:szCs w:val="72"/>
                            </w:rPr>
                          </w:pPr>
                          <w:r w:rsidRPr="00F62ED2">
                            <w:rPr>
                              <w:rFonts w:ascii="SimSun" w:eastAsia="SimSun" w:hAnsi="SimSun" w:cs="SimSun" w:hint="eastAsia"/>
                              <w:b/>
                              <w:bCs/>
                              <w:color w:val="806000" w:themeColor="accent4" w:themeShade="80"/>
                              <w:sz w:val="72"/>
                              <w:szCs w:val="72"/>
                            </w:rPr>
                            <w:t>常年咨询服务方案</w:t>
                          </w:r>
                          <w:r w:rsidR="0018687D">
                            <w:rPr>
                              <w:rFonts w:ascii="STZhongsong" w:eastAsia="STZhongsong" w:hAnsi="STZhongsong" w:cs="Microsoft YaHei" w:hint="eastAsia"/>
                              <w:b/>
                              <w:bCs/>
                              <w:color w:val="806000" w:themeColor="accent4" w:themeShade="80"/>
                              <w:sz w:val="72"/>
                              <w:szCs w:val="72"/>
                            </w:rPr>
                            <w:t xml:space="preserve">   </w:t>
                          </w:r>
                        </w:p>
                        <w:p w14:paraId="3128D474" w14:textId="1EE0F32B" w:rsidR="00F165B4" w:rsidRPr="00FE367B" w:rsidRDefault="00FE367B">
                          <w:pPr>
                            <w:jc w:val="left"/>
                            <w:rPr>
                              <w:rFonts w:ascii="STZhongsong" w:eastAsia="STZhongsong" w:hAnsi="STZhongsong" w:cs="Arial"/>
                              <w:b/>
                              <w:bCs/>
                              <w:color w:val="806000" w:themeColor="accent4" w:themeShade="80"/>
                              <w:sz w:val="48"/>
                              <w:szCs w:val="48"/>
                            </w:rPr>
                          </w:pPr>
                          <w:r w:rsidRPr="00FE367B">
                            <w:rPr>
                              <w:rFonts w:ascii="Times New Roman" w:eastAsia="STZhongsong" w:hAnsi="Times New Roman" w:cs="Times New Roman"/>
                              <w:b/>
                              <w:bCs/>
                              <w:color w:val="806000" w:themeColor="accent4" w:themeShade="80"/>
                              <w:sz w:val="48"/>
                              <w:szCs w:val="48"/>
                            </w:rPr>
                            <w:t>ĐỀ XUẤT DỊCH VỤ TƯ VẤN THƯỜNG XUYÊN</w:t>
                          </w:r>
                          <w:r w:rsidR="0018687D" w:rsidRPr="00FE367B">
                            <w:rPr>
                              <w:rFonts w:ascii="Times New Roman" w:eastAsia="STZhongsong" w:hAnsi="Times New Roman" w:cs="Times New Roman"/>
                              <w:b/>
                              <w:bCs/>
                              <w:color w:val="806000" w:themeColor="accent4" w:themeShade="80"/>
                              <w:sz w:val="48"/>
                              <w:szCs w:val="48"/>
                            </w:rPr>
                            <w:t xml:space="preserve"> </w:t>
                          </w:r>
                        </w:p>
                      </w:txbxContent>
                    </v:textbox>
                  </v:shape>
                </w:pict>
              </mc:Fallback>
            </mc:AlternateContent>
          </w:r>
          <w:r w:rsidRPr="006F495E">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15EA4AD6" wp14:editId="54020379">
                    <wp:simplePos x="0" y="0"/>
                    <wp:positionH relativeFrom="column">
                      <wp:posOffset>534670</wp:posOffset>
                    </wp:positionH>
                    <wp:positionV relativeFrom="paragraph">
                      <wp:posOffset>8851265</wp:posOffset>
                    </wp:positionV>
                    <wp:extent cx="45720" cy="1174750"/>
                    <wp:effectExtent l="0" t="0" r="5715" b="0"/>
                    <wp:wrapNone/>
                    <wp:docPr id="3" name="矩形 3"/>
                    <wp:cNvGraphicFramePr/>
                    <a:graphic xmlns:a="http://schemas.openxmlformats.org/drawingml/2006/main">
                      <a:graphicData uri="http://schemas.microsoft.com/office/word/2010/wordprocessingShape">
                        <wps:wsp>
                          <wps:cNvSpPr/>
                          <wps:spPr>
                            <a:xfrm>
                              <a:off x="0" y="0"/>
                              <a:ext cx="45719" cy="1174692"/>
                            </a:xfrm>
                            <a:prstGeom prst="rect">
                              <a:avLst/>
                            </a:prstGeom>
                            <a:solidFill>
                              <a:srgbClr val="C5AA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sdtdh="http://schemas.microsoft.com/office/word/2020/wordml/sdtdatahash">
                <w:pict>
                  <v:rect w14:anchorId="1BFEEDDA" id="矩形 3" o:spid="_x0000_s1026" style="position:absolute;margin-left:42.1pt;margin-top:696.95pt;width:3.6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" fillcolor="#c5aa67" stroked="f" strokeweight="1pt"/>
                </w:pict>
              </mc:Fallback>
            </mc:AlternateContent>
          </w:r>
          <w:r w:rsidRPr="006F495E">
            <w:rPr>
              <w:rFonts w:ascii="Times New Roman" w:hAnsi="Times New Roman" w:cs="Times New Roman"/>
              <w:noProof/>
              <w:sz w:val="26"/>
              <w:szCs w:val="26"/>
            </w:rPr>
            <mc:AlternateContent>
              <mc:Choice Requires="wps">
                <w:drawing>
                  <wp:anchor distT="0" distB="0" distL="114300" distR="114300" simplePos="0" relativeHeight="251656192" behindDoc="0" locked="0" layoutInCell="1" allowOverlap="1" wp14:anchorId="020D6DF4" wp14:editId="583FD2C6">
                    <wp:simplePos x="0" y="0"/>
                    <wp:positionH relativeFrom="column">
                      <wp:posOffset>618490</wp:posOffset>
                    </wp:positionH>
                    <wp:positionV relativeFrom="paragraph">
                      <wp:posOffset>8844915</wp:posOffset>
                    </wp:positionV>
                    <wp:extent cx="6756400" cy="134937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6756400" cy="134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8F58C" w14:textId="77777777" w:rsidR="00F165B4" w:rsidRDefault="0018687D">
                                <w:pPr>
                                  <w:ind w:right="90"/>
                                  <w:rPr>
                                    <w:rFonts w:ascii="Arial" w:eastAsia="SimSun" w:hAnsi="Arial" w:cs="Arial"/>
                                    <w:b/>
                                    <w:bCs/>
                                    <w:caps/>
                                    <w:sz w:val="14"/>
                                    <w:szCs w:val="14"/>
                                    <w:lang w:bidi="th-TH"/>
                                  </w:rPr>
                                </w:pPr>
                                <w:r>
                                  <w:rPr>
                                    <w:rFonts w:ascii="Arial" w:eastAsia="SimSun" w:hAnsi="Arial" w:cs="Arial"/>
                                    <w:b/>
                                    <w:bCs/>
                                    <w:caps/>
                                    <w:sz w:val="14"/>
                                    <w:szCs w:val="14"/>
                                    <w:lang w:bidi="th-TH"/>
                                  </w:rPr>
                                  <w:t>盈科外服</w:t>
                                </w:r>
                                <w:r>
                                  <w:rPr>
                                    <w:rFonts w:ascii="Arial" w:eastAsia="SimSun" w:hAnsi="Arial" w:cs="Arial"/>
                                    <w:b/>
                                    <w:bCs/>
                                    <w:caps/>
                                    <w:sz w:val="14"/>
                                    <w:szCs w:val="14"/>
                                    <w:lang w:bidi="th-TH"/>
                                  </w:rPr>
                                  <w:t xml:space="preserve">  </w:t>
                                </w:r>
                                <w:r>
                                  <w:rPr>
                                    <w:rFonts w:ascii="Arial" w:eastAsia="SimSun" w:hAnsi="Arial" w:cs="Arial"/>
                                    <w:b/>
                                    <w:bCs/>
                                    <w:caps/>
                                    <w:sz w:val="14"/>
                                    <w:szCs w:val="14"/>
                                    <w:lang w:bidi="th-TH"/>
                                  </w:rPr>
                                  <w:t>让跨境投资更简单</w:t>
                                </w:r>
                                <w:r>
                                  <w:rPr>
                                    <w:rFonts w:ascii="Arial" w:eastAsia="SimSun" w:hAnsi="Arial" w:cs="Arial" w:hint="eastAsia"/>
                                    <w:b/>
                                    <w:bCs/>
                                    <w:caps/>
                                    <w:sz w:val="14"/>
                                    <w:szCs w:val="14"/>
                                    <w:lang w:bidi="th-TH"/>
                                  </w:rPr>
                                  <w:t xml:space="preserve">     </w:t>
                                </w:r>
                                <w:r>
                                  <w:rPr>
                                    <w:rFonts w:ascii="Arial" w:eastAsia="SimSun" w:hAnsi="Arial" w:cs="Arial"/>
                                    <w:b/>
                                    <w:bCs/>
                                    <w:caps/>
                                    <w:sz w:val="12"/>
                                    <w:szCs w:val="14"/>
                                    <w:lang w:bidi="th-TH"/>
                                  </w:rPr>
                                  <w:t>Yingke –</w:t>
                                </w:r>
                                <w:r>
                                  <w:rPr>
                                    <w:rFonts w:ascii="Arial" w:eastAsia="SimSun" w:hAnsi="Arial" w:cs="Arial" w:hint="eastAsia"/>
                                    <w:b/>
                                    <w:bCs/>
                                    <w:caps/>
                                    <w:sz w:val="12"/>
                                    <w:szCs w:val="14"/>
                                    <w:lang w:bidi="th-TH"/>
                                  </w:rPr>
                                  <w:t xml:space="preserve"> </w:t>
                                </w:r>
                                <w:r>
                                  <w:rPr>
                                    <w:rFonts w:ascii="Arial" w:eastAsia="SimSun" w:hAnsi="Arial" w:cs="Arial"/>
                                    <w:b/>
                                    <w:bCs/>
                                    <w:caps/>
                                    <w:sz w:val="12"/>
                                    <w:szCs w:val="14"/>
                                    <w:lang w:bidi="th-TH"/>
                                  </w:rPr>
                                  <w:t xml:space="preserve">make overseas investment simpler  </w:t>
                                </w:r>
                                <w:r>
                                  <w:rPr>
                                    <w:rFonts w:ascii="Arial" w:eastAsia="SimSun" w:hAnsi="Arial" w:cs="Arial" w:hint="eastAsia"/>
                                    <w:b/>
                                    <w:bCs/>
                                    <w:caps/>
                                    <w:sz w:val="14"/>
                                    <w:szCs w:val="14"/>
                                    <w:lang w:bidi="th-TH"/>
                                  </w:rPr>
                                  <w:t xml:space="preserve">    </w:t>
                                </w:r>
                                <w:r>
                                  <w:rPr>
                                    <w:rFonts w:ascii="Arial" w:eastAsia="SimSun" w:hAnsi="Arial" w:cs="Arial"/>
                                    <w:b/>
                                    <w:sz w:val="13"/>
                                    <w:szCs w:val="13"/>
                                    <w:lang w:bidi="th-TH"/>
                                  </w:rPr>
                                  <w:t>www.yingkeglobal.com</w:t>
                                </w:r>
                              </w:p>
                              <w:p w14:paraId="4DA0EE20" w14:textId="77777777" w:rsidR="00F165B4" w:rsidRDefault="0018687D">
                                <w:pPr>
                                  <w:ind w:right="91"/>
                                  <w:rPr>
                                    <w:rFonts w:ascii="Arial" w:eastAsia="SimSun" w:hAnsi="Arial" w:cs="Arial"/>
                                    <w:i/>
                                    <w:iCs/>
                                    <w:sz w:val="6"/>
                                    <w:szCs w:val="8"/>
                                    <w:lang w:bidi="th-TH"/>
                                  </w:rPr>
                                </w:pPr>
                                <w:r>
                                  <w:rPr>
                                    <w:rFonts w:ascii="Arial" w:eastAsia="SimSun" w:hAnsi="Arial" w:cs="Arial" w:hint="eastAsia"/>
                                    <w:i/>
                                    <w:iCs/>
                                    <w:sz w:val="6"/>
                                    <w:szCs w:val="8"/>
                                    <w:lang w:bidi="th-TH"/>
                                  </w:rPr>
                                  <w:t>---------------------------------------------------------------------------------------------------------------------------------------------------------------------------------------------------------------------------------------------------------------------------------------------------------------------------------------------------------------------------------------------------------------------------------------------------------------------------------------------------------------------------------</w:t>
                                </w:r>
                              </w:p>
                              <w:p w14:paraId="31DC1B8A"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CHINA: </w:t>
                                </w:r>
                                <w:r>
                                  <w:rPr>
                                    <w:rFonts w:ascii="Arial" w:eastAsia="SimSun" w:hAnsi="Arial" w:cs="Arial"/>
                                    <w:caps/>
                                    <w:sz w:val="10"/>
                                    <w:szCs w:val="14"/>
                                    <w:lang w:bidi="th-TH"/>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641955C5"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OVERSEAS: </w:t>
                                </w:r>
                                <w:r>
                                  <w:rPr>
                                    <w:rFonts w:ascii="Arial" w:eastAsia="SimSun" w:hAnsi="Arial" w:cs="Arial"/>
                                    <w:caps/>
                                    <w:sz w:val="10"/>
                                    <w:szCs w:val="14"/>
                                    <w:lang w:bidi="th-TH"/>
                                  </w:rPr>
                                  <w:tab/>
                                  <w:t xml:space="preserve">Bangkok | Phnom Penh | Jakarta | Manila | Hanoi | Kuala lumpur | New York | London | Chicago | Seoul | Sao Paulo | Vienna | Budapest | Verona | Warsaw | Istanbul | TelAviv | Singapore | Milan | Brussels | Mexico City | MOscow | new delhi | Dubai | |Hong Kong | Paris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0D6DF4" id="文本框 105" o:spid="_x0000_s1027" type="#_x0000_t202" style="position:absolute;margin-left:48.7pt;margin-top:696.45pt;width:532pt;height:10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" filled="f" stroked="f" strokeweight=".5pt">
                    <v:textbox>
                      <w:txbxContent>
                        <w:p w14:paraId="5868F58C" w14:textId="77777777" w:rsidR="00F165B4" w:rsidRDefault="0018687D">
                          <w:pPr>
                            <w:ind w:right="90"/>
                            <w:rPr>
                              <w:rFonts w:ascii="Arial" w:eastAsia="SimSun" w:hAnsi="Arial" w:cs="Arial"/>
                              <w:b/>
                              <w:bCs/>
                              <w:caps/>
                              <w:sz w:val="14"/>
                              <w:szCs w:val="14"/>
                              <w:lang w:bidi="th-TH"/>
                            </w:rPr>
                          </w:pPr>
                          <w:r>
                            <w:rPr>
                              <w:rFonts w:ascii="Arial" w:eastAsia="SimSun" w:hAnsi="Arial" w:cs="Arial"/>
                              <w:b/>
                              <w:bCs/>
                              <w:caps/>
                              <w:sz w:val="14"/>
                              <w:szCs w:val="14"/>
                              <w:lang w:bidi="th-TH"/>
                            </w:rPr>
                            <w:t>盈科外服</w:t>
                          </w:r>
                          <w:r>
                            <w:rPr>
                              <w:rFonts w:ascii="Arial" w:eastAsia="SimSun" w:hAnsi="Arial" w:cs="Arial"/>
                              <w:b/>
                              <w:bCs/>
                              <w:caps/>
                              <w:sz w:val="14"/>
                              <w:szCs w:val="14"/>
                              <w:lang w:bidi="th-TH"/>
                            </w:rPr>
                            <w:t xml:space="preserve">  </w:t>
                          </w:r>
                          <w:r>
                            <w:rPr>
                              <w:rFonts w:ascii="Arial" w:eastAsia="SimSun" w:hAnsi="Arial" w:cs="Arial"/>
                              <w:b/>
                              <w:bCs/>
                              <w:caps/>
                              <w:sz w:val="14"/>
                              <w:szCs w:val="14"/>
                              <w:lang w:bidi="th-TH"/>
                            </w:rPr>
                            <w:t>让跨境投资更简单</w:t>
                          </w:r>
                          <w:r>
                            <w:rPr>
                              <w:rFonts w:ascii="Arial" w:eastAsia="SimSun" w:hAnsi="Arial" w:cs="Arial" w:hint="eastAsia"/>
                              <w:b/>
                              <w:bCs/>
                              <w:caps/>
                              <w:sz w:val="14"/>
                              <w:szCs w:val="14"/>
                              <w:lang w:bidi="th-TH"/>
                            </w:rPr>
                            <w:t xml:space="preserve">     </w:t>
                          </w:r>
                          <w:r>
                            <w:rPr>
                              <w:rFonts w:ascii="Arial" w:eastAsia="SimSun" w:hAnsi="Arial" w:cs="Arial"/>
                              <w:b/>
                              <w:bCs/>
                              <w:caps/>
                              <w:sz w:val="12"/>
                              <w:szCs w:val="14"/>
                              <w:lang w:bidi="th-TH"/>
                            </w:rPr>
                            <w:t>Yingke –</w:t>
                          </w:r>
                          <w:r>
                            <w:rPr>
                              <w:rFonts w:ascii="Arial" w:eastAsia="SimSun" w:hAnsi="Arial" w:cs="Arial" w:hint="eastAsia"/>
                              <w:b/>
                              <w:bCs/>
                              <w:caps/>
                              <w:sz w:val="12"/>
                              <w:szCs w:val="14"/>
                              <w:lang w:bidi="th-TH"/>
                            </w:rPr>
                            <w:t xml:space="preserve"> </w:t>
                          </w:r>
                          <w:r>
                            <w:rPr>
                              <w:rFonts w:ascii="Arial" w:eastAsia="SimSun" w:hAnsi="Arial" w:cs="Arial"/>
                              <w:b/>
                              <w:bCs/>
                              <w:caps/>
                              <w:sz w:val="12"/>
                              <w:szCs w:val="14"/>
                              <w:lang w:bidi="th-TH"/>
                            </w:rPr>
                            <w:t xml:space="preserve">make overseas investment simpler  </w:t>
                          </w:r>
                          <w:r>
                            <w:rPr>
                              <w:rFonts w:ascii="Arial" w:eastAsia="SimSun" w:hAnsi="Arial" w:cs="Arial" w:hint="eastAsia"/>
                              <w:b/>
                              <w:bCs/>
                              <w:caps/>
                              <w:sz w:val="14"/>
                              <w:szCs w:val="14"/>
                              <w:lang w:bidi="th-TH"/>
                            </w:rPr>
                            <w:t xml:space="preserve">    </w:t>
                          </w:r>
                          <w:r>
                            <w:rPr>
                              <w:rFonts w:ascii="Arial" w:eastAsia="SimSun" w:hAnsi="Arial" w:cs="Arial"/>
                              <w:b/>
                              <w:sz w:val="13"/>
                              <w:szCs w:val="13"/>
                              <w:lang w:bidi="th-TH"/>
                            </w:rPr>
                            <w:t>www.yingkeglobal.com</w:t>
                          </w:r>
                        </w:p>
                        <w:p w14:paraId="4DA0EE20" w14:textId="77777777" w:rsidR="00F165B4" w:rsidRDefault="0018687D">
                          <w:pPr>
                            <w:ind w:right="91"/>
                            <w:rPr>
                              <w:rFonts w:ascii="Arial" w:eastAsia="SimSun" w:hAnsi="Arial" w:cs="Arial"/>
                              <w:i/>
                              <w:iCs/>
                              <w:sz w:val="6"/>
                              <w:szCs w:val="8"/>
                              <w:lang w:bidi="th-TH"/>
                            </w:rPr>
                          </w:pPr>
                          <w:r>
                            <w:rPr>
                              <w:rFonts w:ascii="Arial" w:eastAsia="SimSun" w:hAnsi="Arial" w:cs="Arial" w:hint="eastAsia"/>
                              <w:i/>
                              <w:iCs/>
                              <w:sz w:val="6"/>
                              <w:szCs w:val="8"/>
                              <w:lang w:bidi="th-TH"/>
                            </w:rPr>
                            <w:t>---------------------------------------------------------------------------------------------------------------------------------------------------------------------------------------------------------------------------------------------------------------------------------------------------------------------------------------------------------------------------------------------------------------------------------------------------------------------------------------------------------------------------------</w:t>
                          </w:r>
                        </w:p>
                        <w:p w14:paraId="31DC1B8A"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CHINA: </w:t>
                          </w:r>
                          <w:r>
                            <w:rPr>
                              <w:rFonts w:ascii="Arial" w:eastAsia="SimSun" w:hAnsi="Arial" w:cs="Arial"/>
                              <w:caps/>
                              <w:sz w:val="10"/>
                              <w:szCs w:val="14"/>
                              <w:lang w:bidi="th-TH"/>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641955C5"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OVERSEAS: </w:t>
                          </w:r>
                          <w:r>
                            <w:rPr>
                              <w:rFonts w:ascii="Arial" w:eastAsia="SimSun" w:hAnsi="Arial" w:cs="Arial"/>
                              <w:caps/>
                              <w:sz w:val="10"/>
                              <w:szCs w:val="14"/>
                              <w:lang w:bidi="th-TH"/>
                            </w:rPr>
                            <w:tab/>
                            <w:t xml:space="preserve">Bangkok | Phnom Penh | Jakarta | Manila | Hanoi | Kuala lumpur | New York | London | Chicago | Seoul | Sao Paulo | Vienna | Budapest | Verona | Warsaw | Istanbul | TelAviv | Singapore | Milan | Brussels | Mexico City | MOscow | new delhi | Dubai | |Hong Kong | Paris </w:t>
                          </w:r>
                        </w:p>
                      </w:txbxContent>
                    </v:textbox>
                  </v:shape>
                </w:pict>
              </mc:Fallback>
            </mc:AlternateContent>
          </w:r>
          <w:r w:rsidRPr="006F495E">
            <w:rPr>
              <w:rFonts w:ascii="Times New Roman" w:hAnsi="Times New Roman" w:cs="Times New Roman"/>
              <w:noProof/>
              <w:sz w:val="26"/>
              <w:szCs w:val="26"/>
            </w:rPr>
            <mc:AlternateContent>
              <mc:Choice Requires="wps">
                <w:drawing>
                  <wp:anchor distT="0" distB="0" distL="114300" distR="114300" simplePos="0" relativeHeight="251657216" behindDoc="1" locked="0" layoutInCell="1" allowOverlap="1" wp14:anchorId="2385EB6C" wp14:editId="63A55185">
                    <wp:simplePos x="0" y="0"/>
                    <wp:positionH relativeFrom="column">
                      <wp:posOffset>-11430</wp:posOffset>
                    </wp:positionH>
                    <wp:positionV relativeFrom="paragraph">
                      <wp:posOffset>3980815</wp:posOffset>
                    </wp:positionV>
                    <wp:extent cx="7552690" cy="1887855"/>
                    <wp:effectExtent l="0" t="0" r="0" b="0"/>
                    <wp:wrapNone/>
                    <wp:docPr id="104" name="矩形 104"/>
                    <wp:cNvGraphicFramePr/>
                    <a:graphic xmlns:a="http://schemas.openxmlformats.org/drawingml/2006/main">
                      <a:graphicData uri="http://schemas.microsoft.com/office/word/2010/wordprocessingShape">
                        <wps:wsp>
                          <wps:cNvSpPr/>
                          <wps:spPr>
                            <a:xfrm>
                              <a:off x="0" y="0"/>
                              <a:ext cx="7552690" cy="1887855"/>
                            </a:xfrm>
                            <a:prstGeom prst="rect">
                              <a:avLst/>
                            </a:prstGeom>
                            <a:solidFill>
                              <a:srgbClr val="C5AA67">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sdtdh="http://schemas.microsoft.com/office/word/2020/wordml/sdtdatahash">
                <w:pict>
                  <v:rect w14:anchorId="40C519FE" id="矩形 104" o:spid="_x0000_s1026" style="position:absolute;margin-left:-.9pt;margin-top:313.45pt;width:594.7pt;height:14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" fillcolor="#c5aa67" stroked="f" strokeweight="1pt">
                    <v:fill opacity="31354f"/>
                  </v:rect>
                </w:pict>
              </mc:Fallback>
            </mc:AlternateContent>
          </w:r>
          <w:r w:rsidRPr="006F495E">
            <w:rPr>
              <w:rFonts w:ascii="Times New Roman" w:hAnsi="Times New Roman" w:cs="Times New Roman"/>
              <w:sz w:val="26"/>
              <w:szCs w:val="26"/>
            </w:rPr>
            <w:br w:type="page"/>
          </w:r>
        </w:p>
      </w:sdtContent>
    </w:sdt>
    <w:p w14:paraId="6EA21906" w14:textId="77777777" w:rsidR="00F165B4" w:rsidRPr="006F495E" w:rsidRDefault="00F165B4">
      <w:pPr>
        <w:rPr>
          <w:rFonts w:ascii="Times New Roman" w:hAnsi="Times New Roman" w:cs="Times New Roman"/>
          <w:sz w:val="26"/>
          <w:szCs w:val="26"/>
        </w:rPr>
        <w:sectPr w:rsidR="00F165B4" w:rsidRPr="006F495E">
          <w:pgSz w:w="11906" w:h="16838"/>
          <w:pgMar w:top="0" w:right="0" w:bottom="0" w:left="0" w:header="851" w:footer="992" w:gutter="0"/>
          <w:pgNumType w:start="0"/>
          <w:cols w:space="0"/>
          <w:titlePg/>
          <w:docGrid w:type="lines" w:linePitch="312"/>
        </w:sectPr>
      </w:pPr>
    </w:p>
    <w:p w14:paraId="0E868BCF" w14:textId="77777777" w:rsidR="003F187E" w:rsidRPr="006F495E" w:rsidRDefault="003F187E" w:rsidP="00FE367B">
      <w:pPr>
        <w:snapToGrid w:val="0"/>
        <w:spacing w:line="276" w:lineRule="auto"/>
        <w:jc w:val="center"/>
        <w:rPr>
          <w:rFonts w:ascii="Times New Roman" w:eastAsiaTheme="majorEastAsia" w:hAnsi="Times New Roman" w:cs="Times New Roman"/>
          <w:b/>
          <w:color w:val="000000" w:themeColor="text1"/>
          <w:sz w:val="26"/>
          <w:szCs w:val="26"/>
        </w:rPr>
      </w:pPr>
    </w:p>
    <w:p w14:paraId="74BFBEE8" w14:textId="4C2688A2" w:rsidR="00FE367B" w:rsidRPr="0005735E" w:rsidRDefault="00FE367B" w:rsidP="00FE367B">
      <w:pPr>
        <w:snapToGrid w:val="0"/>
        <w:spacing w:line="276" w:lineRule="auto"/>
        <w:jc w:val="center"/>
        <w:rPr>
          <w:rFonts w:ascii="Times New Roman" w:eastAsiaTheme="majorEastAsia" w:hAnsi="Times New Roman" w:cs="Times New Roman"/>
          <w:b/>
          <w:color w:val="000000" w:themeColor="text1"/>
          <w:sz w:val="28"/>
          <w:szCs w:val="28"/>
        </w:rPr>
      </w:pPr>
      <w:r w:rsidRPr="0005735E">
        <w:rPr>
          <w:rFonts w:ascii="Times New Roman" w:eastAsiaTheme="majorEastAsia" w:hAnsi="Times New Roman" w:cs="Times New Roman"/>
          <w:b/>
          <w:color w:val="000000" w:themeColor="text1"/>
          <w:sz w:val="28"/>
          <w:szCs w:val="28"/>
        </w:rPr>
        <w:t xml:space="preserve">ĐỀ XUẤT </w:t>
      </w:r>
      <w:r w:rsidRPr="0005735E">
        <w:rPr>
          <w:rFonts w:ascii="Times New Roman" w:eastAsiaTheme="majorEastAsia" w:hAnsi="Times New Roman" w:cs="Times New Roman"/>
          <w:b/>
          <w:color w:val="000000" w:themeColor="text1"/>
          <w:sz w:val="28"/>
          <w:szCs w:val="28"/>
          <w:lang w:val="vi-VN"/>
        </w:rPr>
        <w:t>DỊCH VỤ</w:t>
      </w:r>
      <w:r w:rsidRPr="0005735E">
        <w:rPr>
          <w:rFonts w:ascii="Times New Roman" w:eastAsiaTheme="majorEastAsia" w:hAnsi="Times New Roman" w:cs="Times New Roman"/>
          <w:b/>
          <w:color w:val="000000" w:themeColor="text1"/>
          <w:sz w:val="28"/>
          <w:szCs w:val="28"/>
        </w:rPr>
        <w:t xml:space="preserve"> TƯ VẤN THƯỜNG </w:t>
      </w:r>
      <w:r w:rsidR="003F187E" w:rsidRPr="0005735E">
        <w:rPr>
          <w:rFonts w:ascii="Times New Roman" w:eastAsiaTheme="majorEastAsia" w:hAnsi="Times New Roman" w:cs="Times New Roman"/>
          <w:b/>
          <w:color w:val="000000" w:themeColor="text1"/>
          <w:sz w:val="28"/>
          <w:szCs w:val="28"/>
        </w:rPr>
        <w:t>NIÊN</w:t>
      </w:r>
    </w:p>
    <w:p w14:paraId="7B0BCF93" w14:textId="27EC00F2" w:rsidR="00FE367B" w:rsidRPr="0005735E" w:rsidRDefault="003F187E" w:rsidP="00FE367B">
      <w:pPr>
        <w:snapToGrid w:val="0"/>
        <w:spacing w:line="276" w:lineRule="auto"/>
        <w:jc w:val="center"/>
        <w:rPr>
          <w:rFonts w:ascii="Times New Roman" w:eastAsiaTheme="majorEastAsia" w:hAnsi="Times New Roman" w:cs="Times New Roman"/>
          <w:b/>
          <w:color w:val="000000" w:themeColor="text1"/>
          <w:sz w:val="28"/>
          <w:szCs w:val="28"/>
        </w:rPr>
      </w:pPr>
      <w:r w:rsidRPr="0005735E">
        <w:rPr>
          <w:rFonts w:ascii="Times New Roman" w:eastAsiaTheme="majorEastAsia" w:hAnsi="Times New Roman" w:cs="Times New Roman"/>
          <w:b/>
          <w:color w:val="000000" w:themeColor="text1"/>
          <w:sz w:val="28"/>
          <w:szCs w:val="28"/>
        </w:rPr>
        <w:t>常年</w:t>
      </w:r>
      <w:r w:rsidR="00FE367B" w:rsidRPr="0005735E">
        <w:rPr>
          <w:rFonts w:ascii="Times New Roman" w:eastAsiaTheme="majorEastAsia" w:hAnsi="Times New Roman" w:cs="Times New Roman"/>
          <w:b/>
          <w:color w:val="000000" w:themeColor="text1"/>
          <w:sz w:val="28"/>
          <w:szCs w:val="28"/>
        </w:rPr>
        <w:t>咨询服务</w:t>
      </w:r>
      <w:r w:rsidRPr="0005735E">
        <w:rPr>
          <w:rFonts w:ascii="Times New Roman" w:eastAsiaTheme="majorEastAsia" w:hAnsi="Times New Roman" w:cs="Times New Roman"/>
          <w:b/>
          <w:color w:val="000000" w:themeColor="text1"/>
          <w:sz w:val="28"/>
          <w:szCs w:val="28"/>
        </w:rPr>
        <w:t>方案</w:t>
      </w:r>
    </w:p>
    <w:p w14:paraId="0F274001" w14:textId="77777777" w:rsidR="00FE367B" w:rsidRPr="0005735E" w:rsidRDefault="00FE367B" w:rsidP="00FE367B">
      <w:pPr>
        <w:snapToGrid w:val="0"/>
        <w:spacing w:line="276" w:lineRule="auto"/>
        <w:rPr>
          <w:rFonts w:ascii="Times New Roman" w:eastAsiaTheme="majorEastAsia" w:hAnsi="Times New Roman" w:cs="Times New Roman"/>
          <w:b/>
          <w:color w:val="000000" w:themeColor="text1"/>
          <w:sz w:val="28"/>
          <w:szCs w:val="28"/>
        </w:rPr>
      </w:pPr>
    </w:p>
    <w:p w14:paraId="6FCF14BE" w14:textId="75F0122D" w:rsidR="00FE367B" w:rsidRPr="009207E7" w:rsidRDefault="00FE367B" w:rsidP="009207E7">
      <w:pPr>
        <w:pStyle w:val="ListParagraph"/>
        <w:numPr>
          <w:ilvl w:val="0"/>
          <w:numId w:val="19"/>
        </w:numPr>
        <w:snapToGrid w:val="0"/>
        <w:spacing w:line="276" w:lineRule="auto"/>
        <w:ind w:left="0" w:firstLineChars="0"/>
        <w:rPr>
          <w:rFonts w:eastAsiaTheme="majorEastAsia"/>
          <w:b/>
          <w:color w:val="000000" w:themeColor="text1"/>
          <w:sz w:val="24"/>
          <w:lang w:val="vi-VN"/>
        </w:rPr>
      </w:pPr>
      <w:r w:rsidRPr="009207E7">
        <w:rPr>
          <w:rFonts w:eastAsiaTheme="majorEastAsia"/>
          <w:b/>
          <w:color w:val="000000" w:themeColor="text1"/>
          <w:sz w:val="24"/>
          <w:lang w:val="vi-VN"/>
        </w:rPr>
        <w:t>Phạm vi Dịch vụ tư vấn thường xuyên của Bên Tư vấn cho Khách hàng</w:t>
      </w:r>
      <w:r w:rsidR="0005735E" w:rsidRPr="009207E7">
        <w:rPr>
          <w:rFonts w:eastAsiaTheme="majorEastAsia"/>
          <w:b/>
          <w:color w:val="000000" w:themeColor="text1"/>
          <w:sz w:val="24"/>
          <w:lang w:val="vi-VN"/>
        </w:rPr>
        <w:t xml:space="preserve"> và Phí dịch vụ</w:t>
      </w:r>
    </w:p>
    <w:p w14:paraId="765BA792" w14:textId="155861EC" w:rsidR="00FE367B" w:rsidRPr="0005735E" w:rsidRDefault="00F83B09" w:rsidP="00FE367B">
      <w:pPr>
        <w:snapToGrid w:val="0"/>
        <w:spacing w:line="276" w:lineRule="auto"/>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b/>
          <w:color w:val="000000" w:themeColor="text1"/>
          <w:sz w:val="24"/>
          <w:lang w:val="vi-VN"/>
        </w:rPr>
        <w:t>客户</w:t>
      </w:r>
      <w:r w:rsidR="00FE367B" w:rsidRPr="0005735E">
        <w:rPr>
          <w:rFonts w:ascii="Times New Roman" w:eastAsiaTheme="majorEastAsia" w:hAnsi="Times New Roman" w:cs="Times New Roman"/>
          <w:b/>
          <w:color w:val="000000" w:themeColor="text1"/>
          <w:sz w:val="24"/>
          <w:lang w:val="vi-VN"/>
        </w:rPr>
        <w:t>的</w:t>
      </w:r>
      <w:r w:rsidRPr="0005735E">
        <w:rPr>
          <w:rFonts w:ascii="Times New Roman" w:eastAsiaTheme="majorEastAsia" w:hAnsi="Times New Roman" w:cs="Times New Roman"/>
          <w:b/>
          <w:color w:val="000000" w:themeColor="text1"/>
          <w:sz w:val="24"/>
          <w:lang w:val="vi-VN"/>
        </w:rPr>
        <w:t>常年</w:t>
      </w:r>
      <w:r w:rsidR="00FE367B" w:rsidRPr="0005735E">
        <w:rPr>
          <w:rFonts w:ascii="Times New Roman" w:eastAsiaTheme="majorEastAsia" w:hAnsi="Times New Roman" w:cs="Times New Roman"/>
          <w:b/>
          <w:color w:val="000000" w:themeColor="text1"/>
          <w:sz w:val="24"/>
          <w:lang w:val="vi-VN"/>
        </w:rPr>
        <w:t>咨询服务范围</w:t>
      </w:r>
      <w:r w:rsidR="0005735E">
        <w:rPr>
          <w:rFonts w:ascii="Times New Roman" w:eastAsiaTheme="majorEastAsia" w:hAnsi="Times New Roman" w:cs="Times New Roman" w:hint="eastAsia"/>
          <w:b/>
          <w:color w:val="000000" w:themeColor="text1"/>
          <w:sz w:val="24"/>
          <w:lang w:val="vi-VN"/>
        </w:rPr>
        <w:t xml:space="preserve"> </w:t>
      </w:r>
      <w:r w:rsidR="0005735E" w:rsidRPr="0005735E">
        <w:rPr>
          <w:rFonts w:ascii="Times New Roman" w:hAnsi="Times New Roman" w:cs="Times New Roman" w:hint="eastAsia"/>
          <w:b/>
          <w:sz w:val="24"/>
          <w:lang w:val="vi-VN"/>
        </w:rPr>
        <w:t>服务费</w:t>
      </w:r>
    </w:p>
    <w:tbl>
      <w:tblPr>
        <w:tblStyle w:val="TableGrid"/>
        <w:tblW w:w="14176" w:type="dxa"/>
        <w:tblInd w:w="-1281" w:type="dxa"/>
        <w:tblLook w:val="04A0" w:firstRow="1" w:lastRow="0" w:firstColumn="1" w:lastColumn="0" w:noHBand="0" w:noVBand="1"/>
      </w:tblPr>
      <w:tblGrid>
        <w:gridCol w:w="1271"/>
        <w:gridCol w:w="6526"/>
        <w:gridCol w:w="2835"/>
        <w:gridCol w:w="3544"/>
      </w:tblGrid>
      <w:tr w:rsidR="00AB475D" w:rsidRPr="0005735E" w14:paraId="7E8780B5" w14:textId="4CF238C2" w:rsidTr="002A4F78">
        <w:tc>
          <w:tcPr>
            <w:tcW w:w="1271" w:type="dxa"/>
            <w:shd w:val="clear" w:color="auto" w:fill="FFD966" w:themeFill="accent4" w:themeFillTint="99"/>
            <w:vAlign w:val="center"/>
          </w:tcPr>
          <w:p w14:paraId="52CDBA20" w14:textId="77777777" w:rsidR="00AB475D" w:rsidRDefault="00AB475D"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b/>
                <w:color w:val="000000" w:themeColor="text1"/>
                <w:sz w:val="24"/>
                <w:lang w:val="vi-VN"/>
              </w:rPr>
              <w:t>Gói dịch vụ</w:t>
            </w:r>
          </w:p>
          <w:p w14:paraId="2EE9BEAD" w14:textId="03FC8FC1" w:rsidR="00EA5929" w:rsidRPr="0005735E" w:rsidRDefault="00EA5929"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EA5929">
              <w:rPr>
                <w:rFonts w:ascii="Times New Roman" w:eastAsiaTheme="majorEastAsia" w:hAnsi="Times New Roman" w:cs="Times New Roman" w:hint="eastAsia"/>
                <w:b/>
                <w:color w:val="000000" w:themeColor="text1"/>
                <w:sz w:val="24"/>
                <w:lang w:val="vi-VN"/>
              </w:rPr>
              <w:t>服务包</w:t>
            </w:r>
          </w:p>
        </w:tc>
        <w:tc>
          <w:tcPr>
            <w:tcW w:w="6526" w:type="dxa"/>
            <w:shd w:val="clear" w:color="auto" w:fill="FFD966" w:themeFill="accent4" w:themeFillTint="99"/>
          </w:tcPr>
          <w:p w14:paraId="41EF7245" w14:textId="38C72813" w:rsidR="00AB475D" w:rsidRPr="0005735E" w:rsidRDefault="007011EA" w:rsidP="00C22DA3">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Pr>
                <w:rFonts w:ascii="Times New Roman" w:eastAsiaTheme="majorEastAsia" w:hAnsi="Times New Roman" w:cs="Times New Roman"/>
                <w:b/>
                <w:color w:val="000000" w:themeColor="text1"/>
                <w:sz w:val="24"/>
                <w:lang w:val="vi-VN"/>
              </w:rPr>
              <w:t>Basic</w:t>
            </w:r>
            <w:r w:rsidRPr="0005735E">
              <w:rPr>
                <w:rFonts w:ascii="Times New Roman" w:eastAsiaTheme="majorEastAsia" w:hAnsi="Times New Roman" w:cs="Times New Roman"/>
                <w:b/>
                <w:color w:val="000000" w:themeColor="text1"/>
                <w:sz w:val="24"/>
                <w:lang w:val="vi-VN"/>
              </w:rPr>
              <w:t xml:space="preserve"> </w:t>
            </w:r>
          </w:p>
        </w:tc>
        <w:tc>
          <w:tcPr>
            <w:tcW w:w="2835" w:type="dxa"/>
            <w:shd w:val="clear" w:color="auto" w:fill="FFD966" w:themeFill="accent4" w:themeFillTint="99"/>
          </w:tcPr>
          <w:p w14:paraId="19FF9F1B" w14:textId="17BA0AA8" w:rsidR="00AB475D" w:rsidRPr="0005735E" w:rsidRDefault="00C22DA3" w:rsidP="009207E7">
            <w:pPr>
              <w:snapToGrid w:val="0"/>
              <w:spacing w:before="60" w:after="60" w:line="252" w:lineRule="auto"/>
              <w:ind w:left="-108" w:right="-112"/>
              <w:jc w:val="center"/>
              <w:rPr>
                <w:rFonts w:ascii="Times New Roman" w:hAnsi="Times New Roman" w:cs="Times New Roman"/>
                <w:b/>
                <w:sz w:val="24"/>
                <w:lang w:val="vi-VN" w:eastAsia="zh-CN"/>
              </w:rPr>
            </w:pPr>
            <w:r>
              <w:rPr>
                <w:rFonts w:ascii="Times New Roman" w:hAnsi="Times New Roman" w:cs="Times New Roman"/>
                <w:b/>
                <w:sz w:val="24"/>
                <w:lang w:val="vi-VN"/>
              </w:rPr>
              <w:t>Premium</w:t>
            </w:r>
          </w:p>
        </w:tc>
        <w:tc>
          <w:tcPr>
            <w:tcW w:w="3544" w:type="dxa"/>
            <w:shd w:val="clear" w:color="auto" w:fill="FFD966" w:themeFill="accent4" w:themeFillTint="99"/>
          </w:tcPr>
          <w:p w14:paraId="03784478" w14:textId="748E720B" w:rsidR="00AB475D" w:rsidRPr="0005735E" w:rsidRDefault="00C22DA3" w:rsidP="00C22DA3">
            <w:pPr>
              <w:snapToGrid w:val="0"/>
              <w:spacing w:before="60" w:after="60" w:line="252" w:lineRule="auto"/>
              <w:ind w:left="-108" w:right="-112"/>
              <w:jc w:val="center"/>
              <w:rPr>
                <w:rFonts w:ascii="Times New Roman" w:hAnsi="Times New Roman" w:cs="Times New Roman"/>
                <w:b/>
                <w:sz w:val="24"/>
                <w:lang w:val="vi-VN"/>
              </w:rPr>
            </w:pPr>
            <w:r>
              <w:rPr>
                <w:rFonts w:ascii="Times New Roman" w:hAnsi="Times New Roman" w:cs="Times New Roman"/>
                <w:b/>
                <w:sz w:val="24"/>
                <w:lang w:val="vi-VN" w:eastAsia="zh-CN"/>
              </w:rPr>
              <w:t>Advance</w:t>
            </w:r>
            <w:r>
              <w:rPr>
                <w:rFonts w:ascii="Times New Roman" w:hAnsi="Times New Roman" w:cs="Times New Roman"/>
                <w:b/>
                <w:sz w:val="24"/>
                <w:lang w:val="vi-VN"/>
              </w:rPr>
              <w:t xml:space="preserve"> </w:t>
            </w:r>
          </w:p>
        </w:tc>
      </w:tr>
      <w:tr w:rsidR="007011EA" w:rsidRPr="0005735E" w14:paraId="10A2C9D8" w14:textId="77777777" w:rsidTr="002A4F78">
        <w:tc>
          <w:tcPr>
            <w:tcW w:w="1271" w:type="dxa"/>
            <w:shd w:val="clear" w:color="auto" w:fill="FFD966" w:themeFill="accent4" w:themeFillTint="99"/>
            <w:vAlign w:val="center"/>
          </w:tcPr>
          <w:p w14:paraId="4B671631" w14:textId="7F5A8E28" w:rsidR="007011EA" w:rsidRPr="0005735E" w:rsidRDefault="007011EA"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05735E">
              <w:rPr>
                <w:rFonts w:ascii="Times New Roman" w:hAnsi="Times New Roman" w:cs="Times New Roman"/>
                <w:b/>
                <w:sz w:val="24"/>
                <w:lang w:val="vi-VN" w:eastAsia="zh-CN"/>
              </w:rPr>
              <w:t>Phí dịch vụ</w:t>
            </w:r>
            <w:r w:rsidRPr="0005735E">
              <w:rPr>
                <w:rFonts w:ascii="Times New Roman" w:hAnsi="Times New Roman" w:cs="Times New Roman" w:hint="eastAsia"/>
                <w:b/>
                <w:sz w:val="24"/>
                <w:lang w:val="vi-VN" w:eastAsia="zh-CN"/>
              </w:rPr>
              <w:t>服务费</w:t>
            </w:r>
          </w:p>
        </w:tc>
        <w:tc>
          <w:tcPr>
            <w:tcW w:w="6526" w:type="dxa"/>
            <w:vAlign w:val="center"/>
          </w:tcPr>
          <w:p w14:paraId="4CCB3B7A" w14:textId="57B9338D" w:rsidR="007011EA" w:rsidRPr="0005735E" w:rsidRDefault="00FB30C5"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Pr>
                <w:rFonts w:ascii="Times New Roman" w:eastAsiaTheme="majorEastAsia" w:hAnsi="Times New Roman" w:cs="Times New Roman"/>
                <w:b/>
                <w:color w:val="000000" w:themeColor="text1"/>
                <w:sz w:val="24"/>
                <w:lang w:eastAsia="zh-CN"/>
              </w:rPr>
              <w:t>65</w:t>
            </w:r>
            <w:r w:rsidR="007011EA" w:rsidRPr="008A1F54">
              <w:rPr>
                <w:rFonts w:ascii="Times New Roman" w:eastAsiaTheme="majorEastAsia" w:hAnsi="Times New Roman" w:cs="Times New Roman"/>
                <w:b/>
                <w:color w:val="000000" w:themeColor="text1"/>
                <w:sz w:val="24"/>
                <w:lang w:val="vi-VN" w:eastAsia="zh-CN"/>
              </w:rPr>
              <w:t>00USD</w:t>
            </w:r>
          </w:p>
        </w:tc>
        <w:tc>
          <w:tcPr>
            <w:tcW w:w="2835" w:type="dxa"/>
            <w:vAlign w:val="center"/>
          </w:tcPr>
          <w:p w14:paraId="2BB5A3D1" w14:textId="7D05EEB7" w:rsidR="007011EA" w:rsidRPr="0005735E" w:rsidRDefault="00FB30C5" w:rsidP="009207E7">
            <w:pPr>
              <w:snapToGrid w:val="0"/>
              <w:spacing w:before="60" w:after="60" w:line="252" w:lineRule="auto"/>
              <w:ind w:left="-108" w:right="-112"/>
              <w:jc w:val="center"/>
              <w:rPr>
                <w:rFonts w:ascii="Times New Roman" w:hAnsi="Times New Roman" w:cs="Times New Roman"/>
                <w:b/>
                <w:sz w:val="24"/>
                <w:lang w:val="vi-VN"/>
              </w:rPr>
            </w:pPr>
            <w:r>
              <w:rPr>
                <w:rFonts w:ascii="Times New Roman" w:hAnsi="Times New Roman" w:cs="Times New Roman"/>
                <w:b/>
                <w:sz w:val="24"/>
                <w:lang w:val="vi-VN"/>
              </w:rPr>
              <w:t>85</w:t>
            </w:r>
            <w:r w:rsidR="007011EA">
              <w:rPr>
                <w:rFonts w:ascii="Times New Roman" w:hAnsi="Times New Roman" w:cs="Times New Roman"/>
                <w:b/>
                <w:sz w:val="24"/>
                <w:lang w:val="vi-VN"/>
              </w:rPr>
              <w:t>00USD</w:t>
            </w:r>
          </w:p>
        </w:tc>
        <w:tc>
          <w:tcPr>
            <w:tcW w:w="3544" w:type="dxa"/>
            <w:vAlign w:val="center"/>
          </w:tcPr>
          <w:p w14:paraId="725A635D" w14:textId="4766A2DA" w:rsidR="007011EA" w:rsidRPr="0005735E" w:rsidRDefault="00FB30C5" w:rsidP="002A4F78">
            <w:pPr>
              <w:snapToGrid w:val="0"/>
              <w:spacing w:before="60" w:after="60" w:line="252" w:lineRule="auto"/>
              <w:ind w:left="-108" w:right="-112"/>
              <w:jc w:val="center"/>
              <w:rPr>
                <w:rFonts w:ascii="Times New Roman" w:hAnsi="Times New Roman" w:cs="Times New Roman"/>
                <w:b/>
                <w:sz w:val="24"/>
                <w:lang w:val="vi-VN"/>
              </w:rPr>
            </w:pPr>
            <w:r>
              <w:rPr>
                <w:rFonts w:ascii="Times New Roman" w:hAnsi="Times New Roman" w:cs="Times New Roman"/>
                <w:b/>
                <w:sz w:val="24"/>
                <w:lang w:val="vi-VN"/>
              </w:rPr>
              <w:t>10</w:t>
            </w:r>
            <w:r w:rsidR="007011EA">
              <w:rPr>
                <w:rFonts w:ascii="Times New Roman" w:hAnsi="Times New Roman" w:cs="Times New Roman"/>
                <w:b/>
                <w:sz w:val="24"/>
                <w:lang w:val="vi-VN"/>
              </w:rPr>
              <w:t>000USD</w:t>
            </w:r>
          </w:p>
        </w:tc>
      </w:tr>
      <w:tr w:rsidR="007011EA" w:rsidRPr="00984E31" w14:paraId="35871AA4" w14:textId="37E768D7" w:rsidTr="002A4F78">
        <w:tc>
          <w:tcPr>
            <w:tcW w:w="1271" w:type="dxa"/>
            <w:shd w:val="clear" w:color="auto" w:fill="FFD966" w:themeFill="accent4" w:themeFillTint="99"/>
            <w:vAlign w:val="center"/>
          </w:tcPr>
          <w:p w14:paraId="00A69C76" w14:textId="77777777" w:rsidR="007011EA" w:rsidRPr="0005735E" w:rsidRDefault="007011EA"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b/>
                <w:color w:val="000000" w:themeColor="text1"/>
                <w:sz w:val="24"/>
                <w:lang w:val="vi-VN"/>
              </w:rPr>
              <w:t>Phạm vi Dịch vụ tư vấn thường xuyên</w:t>
            </w:r>
          </w:p>
          <w:p w14:paraId="60F1DEAE" w14:textId="12CD0AE6" w:rsidR="007011EA" w:rsidRPr="0005735E" w:rsidRDefault="007011EA" w:rsidP="009207E7">
            <w:pPr>
              <w:snapToGrid w:val="0"/>
              <w:spacing w:before="60" w:after="60" w:line="252" w:lineRule="auto"/>
              <w:jc w:val="center"/>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hint="eastAsia"/>
                <w:b/>
                <w:color w:val="000000" w:themeColor="text1"/>
                <w:sz w:val="24"/>
                <w:lang w:val="vi-VN"/>
              </w:rPr>
              <w:t>常年咨询服务范围</w:t>
            </w:r>
          </w:p>
        </w:tc>
        <w:tc>
          <w:tcPr>
            <w:tcW w:w="6526" w:type="dxa"/>
          </w:tcPr>
          <w:p w14:paraId="22CDC672" w14:textId="5E9C0846" w:rsidR="007011EA" w:rsidRPr="0030381B" w:rsidRDefault="007011EA" w:rsidP="009207E7">
            <w:pPr>
              <w:pStyle w:val="ListParagraph"/>
              <w:numPr>
                <w:ilvl w:val="0"/>
                <w:numId w:val="14"/>
              </w:numPr>
              <w:shd w:val="clear" w:color="auto" w:fill="FFFFFF"/>
              <w:snapToGrid w:val="0"/>
              <w:spacing w:before="60" w:after="60" w:line="252" w:lineRule="auto"/>
              <w:ind w:left="321" w:firstLineChars="0"/>
              <w:rPr>
                <w:rFonts w:eastAsiaTheme="majorEastAsia"/>
                <w:b/>
                <w:sz w:val="24"/>
                <w:lang w:val="vi-VN"/>
              </w:rPr>
            </w:pPr>
            <w:r w:rsidRPr="0030381B">
              <w:rPr>
                <w:rFonts w:eastAsiaTheme="majorEastAsia"/>
                <w:b/>
                <w:sz w:val="24"/>
                <w:lang w:val="vi-VN"/>
              </w:rPr>
              <w:t>Cập nhật văn bản pháp luật</w:t>
            </w:r>
          </w:p>
          <w:p w14:paraId="4B42C414" w14:textId="478470FF"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rPr>
            </w:pPr>
            <w:r w:rsidRPr="0030381B">
              <w:rPr>
                <w:rFonts w:ascii="Times New Roman" w:eastAsiaTheme="majorEastAsia" w:hAnsi="Times New Roman" w:cs="Times New Roman"/>
                <w:b/>
                <w:sz w:val="24"/>
                <w:lang w:val="vi-VN"/>
              </w:rPr>
              <w:t>更新法律文件</w:t>
            </w:r>
          </w:p>
          <w:p w14:paraId="5B6903BD" w14:textId="26DA9916"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Tư vấn chung, thường xuyên cập nhật, cung cấp các văn bản mới nhất theo yêu cầu của Khách hàng về các lĩnh vực liên quan đến hoạt động kinh doanh hàng ngày của khách hàng (lĩnh vực cụ thể sẽ được các bên thỏa thuận).</w:t>
            </w:r>
          </w:p>
          <w:p w14:paraId="66C146A5" w14:textId="77777777"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sz w:val="24"/>
                <w:lang w:val="vi-VN" w:eastAsia="zh-CN"/>
              </w:rPr>
              <w:t>一般咨询，定期更新，提供客户在日常业务活动相关领域所需的最新文件（具体领域将由双方协商）</w:t>
            </w:r>
          </w:p>
          <w:p w14:paraId="1FC011BE" w14:textId="3CE01288"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Tư vấn đầu tư thường niên cho công ty và dự án đầu tư triển khai của Khách hàng tại Việt Nam.</w:t>
            </w:r>
          </w:p>
          <w:p w14:paraId="26756BC9" w14:textId="77777777"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hint="eastAsia"/>
                <w:sz w:val="24"/>
                <w:lang w:val="vi-VN" w:eastAsia="zh-CN"/>
              </w:rPr>
              <w:t>为客户的公司和客户在越南的投资项目提供年度投资咨</w:t>
            </w:r>
            <w:r w:rsidRPr="0030381B">
              <w:rPr>
                <w:rFonts w:ascii="Times New Roman" w:eastAsiaTheme="majorEastAsia" w:hAnsi="Times New Roman" w:cs="Times New Roman" w:hint="eastAsia"/>
                <w:sz w:val="24"/>
                <w:lang w:val="vi-VN" w:eastAsia="zh-CN"/>
              </w:rPr>
              <w:lastRenderedPageBreak/>
              <w:t>询。</w:t>
            </w:r>
          </w:p>
          <w:p w14:paraId="1F74566B" w14:textId="77777777" w:rsidR="007011EA" w:rsidRPr="0030381B" w:rsidRDefault="007011EA" w:rsidP="009207E7">
            <w:pPr>
              <w:pStyle w:val="ListParagraph"/>
              <w:numPr>
                <w:ilvl w:val="0"/>
                <w:numId w:val="14"/>
              </w:numPr>
              <w:shd w:val="clear" w:color="auto" w:fill="FFFFFF"/>
              <w:snapToGrid w:val="0"/>
              <w:spacing w:before="60" w:after="60" w:line="252" w:lineRule="auto"/>
              <w:ind w:left="321" w:firstLineChars="0"/>
              <w:rPr>
                <w:rFonts w:eastAsiaTheme="majorEastAsia"/>
                <w:b/>
                <w:bCs/>
                <w:sz w:val="24"/>
                <w:lang w:val="vi-VN"/>
              </w:rPr>
            </w:pPr>
            <w:r w:rsidRPr="0030381B">
              <w:rPr>
                <w:rFonts w:eastAsiaTheme="majorEastAsia"/>
                <w:b/>
                <w:sz w:val="24"/>
                <w:lang w:val="vi-VN"/>
              </w:rPr>
              <w:t>Tư vấn về lao động</w:t>
            </w:r>
          </w:p>
          <w:p w14:paraId="4D2402D0" w14:textId="77777777" w:rsidR="007011EA" w:rsidRPr="0030381B" w:rsidRDefault="007011EA" w:rsidP="009207E7">
            <w:pPr>
              <w:shd w:val="clear" w:color="auto" w:fill="FFFFFF"/>
              <w:tabs>
                <w:tab w:val="left" w:pos="360"/>
              </w:tabs>
              <w:snapToGrid w:val="0"/>
              <w:spacing w:before="60" w:after="60" w:line="252" w:lineRule="auto"/>
              <w:rPr>
                <w:rFonts w:ascii="Times New Roman" w:eastAsiaTheme="majorEastAsia" w:hAnsi="Times New Roman" w:cs="Times New Roman"/>
                <w:b/>
                <w:sz w:val="24"/>
              </w:rPr>
            </w:pPr>
            <w:r w:rsidRPr="0030381B">
              <w:rPr>
                <w:rFonts w:ascii="Times New Roman" w:eastAsiaTheme="majorEastAsia" w:hAnsi="Times New Roman" w:cs="Times New Roman"/>
                <w:b/>
                <w:sz w:val="24"/>
                <w:lang w:val="vi-VN"/>
              </w:rPr>
              <w:tab/>
            </w:r>
            <w:r w:rsidRPr="0030381B">
              <w:rPr>
                <w:rFonts w:ascii="Times New Roman" w:eastAsiaTheme="majorEastAsia" w:hAnsi="Times New Roman" w:cs="Times New Roman"/>
                <w:b/>
                <w:sz w:val="24"/>
              </w:rPr>
              <w:t>劳动咨询</w:t>
            </w:r>
          </w:p>
          <w:p w14:paraId="798CCB63" w14:textId="77777777"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 xml:space="preserve">Tư vấn, soạn thảo Hợp đồng lao động;  </w:t>
            </w:r>
          </w:p>
          <w:p w14:paraId="29638F66" w14:textId="77777777" w:rsidR="007011EA" w:rsidRPr="0030381B" w:rsidRDefault="007011EA" w:rsidP="009207E7">
            <w:pPr>
              <w:pStyle w:val="ListParagraph"/>
              <w:shd w:val="clear" w:color="auto" w:fill="FFFFFF"/>
              <w:snapToGrid w:val="0"/>
              <w:spacing w:before="60" w:after="60" w:line="252" w:lineRule="auto"/>
              <w:ind w:left="321" w:firstLineChars="0" w:firstLine="0"/>
              <w:rPr>
                <w:rFonts w:eastAsiaTheme="majorEastAsia"/>
                <w:sz w:val="24"/>
                <w:lang w:val="vi-VN"/>
              </w:rPr>
            </w:pPr>
            <w:r w:rsidRPr="0030381B">
              <w:rPr>
                <w:rFonts w:eastAsiaTheme="majorEastAsia"/>
                <w:sz w:val="24"/>
                <w:lang w:val="vi-VN"/>
              </w:rPr>
              <w:t>建立劳动合同</w:t>
            </w:r>
          </w:p>
          <w:p w14:paraId="415F0489" w14:textId="77777777"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 xml:space="preserve">Cung cấp hồ sơ, biểu mẫu theo quy định của nhà nước;  </w:t>
            </w:r>
          </w:p>
          <w:p w14:paraId="753DE3C4" w14:textId="77777777" w:rsidR="007011EA" w:rsidRPr="0030381B" w:rsidRDefault="007011EA" w:rsidP="009207E7">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30381B">
              <w:rPr>
                <w:rFonts w:eastAsiaTheme="majorEastAsia"/>
                <w:sz w:val="24"/>
                <w:lang w:val="vi-VN" w:eastAsia="zh-CN"/>
              </w:rPr>
              <w:t>根据政府规定起草相关资料及表格</w:t>
            </w:r>
          </w:p>
          <w:p w14:paraId="6257DAE6" w14:textId="272857E0"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Tư vấn về phúc lợi, chính sách của Khách hàng;</w:t>
            </w:r>
          </w:p>
          <w:p w14:paraId="22C46A97" w14:textId="77777777" w:rsidR="007011EA" w:rsidRPr="0030381B" w:rsidRDefault="007011EA" w:rsidP="009207E7">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30381B">
              <w:rPr>
                <w:rFonts w:eastAsiaTheme="majorEastAsia"/>
                <w:sz w:val="24"/>
                <w:lang w:val="vi-VN" w:eastAsia="zh-CN"/>
              </w:rPr>
              <w:t>提供咨询有关客户的福利、政策；</w:t>
            </w:r>
          </w:p>
          <w:p w14:paraId="64D224B4" w14:textId="77777777" w:rsidR="007011EA" w:rsidRPr="0030381B" w:rsidRDefault="007011EA" w:rsidP="009207E7">
            <w:pPr>
              <w:pStyle w:val="ListParagraph"/>
              <w:numPr>
                <w:ilvl w:val="0"/>
                <w:numId w:val="14"/>
              </w:numPr>
              <w:shd w:val="clear" w:color="auto" w:fill="FFFFFF"/>
              <w:snapToGrid w:val="0"/>
              <w:spacing w:before="60" w:after="60" w:line="252" w:lineRule="auto"/>
              <w:ind w:left="321" w:firstLineChars="0"/>
              <w:rPr>
                <w:rFonts w:eastAsiaTheme="majorEastAsia"/>
                <w:b/>
                <w:bCs/>
                <w:sz w:val="24"/>
                <w:lang w:val="vi-VN"/>
              </w:rPr>
            </w:pPr>
            <w:r w:rsidRPr="0030381B">
              <w:rPr>
                <w:rFonts w:eastAsiaTheme="majorEastAsia"/>
                <w:b/>
                <w:bCs/>
                <w:sz w:val="24"/>
                <w:lang w:val="vi-VN"/>
              </w:rPr>
              <w:t xml:space="preserve">Tư vấn, soạn thảo các hồ sơ, văn bản khác </w:t>
            </w:r>
          </w:p>
          <w:p w14:paraId="6CD6FCCE" w14:textId="77777777" w:rsidR="007011EA" w:rsidRPr="0030381B" w:rsidRDefault="007011EA" w:rsidP="009207E7">
            <w:pPr>
              <w:shd w:val="clear" w:color="auto" w:fill="FFFFFF"/>
              <w:tabs>
                <w:tab w:val="left" w:pos="360"/>
              </w:tabs>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sz w:val="24"/>
                <w:lang w:val="vi-VN" w:eastAsia="zh-CN"/>
              </w:rPr>
              <w:t>其他文件、档案起草咨询</w:t>
            </w:r>
            <w:r w:rsidRPr="0030381B">
              <w:rPr>
                <w:rFonts w:ascii="Times New Roman" w:eastAsiaTheme="majorEastAsia" w:hAnsi="Times New Roman" w:cs="Times New Roman"/>
                <w:sz w:val="24"/>
                <w:lang w:val="vi-VN" w:eastAsia="zh-CN"/>
              </w:rPr>
              <w:tab/>
            </w:r>
          </w:p>
          <w:p w14:paraId="6A86D1E3" w14:textId="77777777" w:rsidR="007011EA" w:rsidRPr="0030381B" w:rsidRDefault="007011EA" w:rsidP="009207E7">
            <w:pPr>
              <w:numPr>
                <w:ilvl w:val="0"/>
                <w:numId w:val="13"/>
              </w:numPr>
              <w:shd w:val="clear" w:color="auto" w:fill="FFFFFF"/>
              <w:snapToGrid w:val="0"/>
              <w:spacing w:before="60" w:after="60" w:line="252" w:lineRule="auto"/>
              <w:ind w:left="321"/>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Tư vấn, đưa ra ý kiến pháp lý về việc hợp tác với các đối tác và nhà đầu tư khác của Khách hàng theo quy định của pháp luật Việt Nam;</w:t>
            </w:r>
          </w:p>
          <w:p w14:paraId="512EF0EB" w14:textId="77777777"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sz w:val="24"/>
                <w:lang w:val="vi-VN" w:eastAsia="zh-CN"/>
              </w:rPr>
              <w:t>根据越南法律就与客户的其他合作伙伴和投资者的合作提供法律意见及咨询，</w:t>
            </w:r>
          </w:p>
          <w:p w14:paraId="31ABA1F4" w14:textId="3B17F285" w:rsidR="0030381B" w:rsidRPr="0030381B" w:rsidRDefault="007011EA" w:rsidP="002D5943">
            <w:pPr>
              <w:numPr>
                <w:ilvl w:val="0"/>
                <w:numId w:val="13"/>
              </w:numPr>
              <w:shd w:val="clear" w:color="auto" w:fill="FFFFFF"/>
              <w:snapToGrid w:val="0"/>
              <w:spacing w:before="60" w:after="60" w:line="252" w:lineRule="auto"/>
              <w:ind w:left="321"/>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 xml:space="preserve">Tư vấn, soạn thảo, đề xuất, hiệu chỉnh, khuyến nghị, đưa ra ý kiến pháp lý (theo đúng yêu cầu của Khách hàng), các thỏa thuận, hợp đồng (khi Khách hàng yêu cầu) mà Khách hàng sẽ ký kết ở Việt Nam nhằm đảm bảo tính hợp pháp theo các quy định của pháp luật Việt Nam nhằm mang lại lợi ích tốt nhất cho Khách hàng khi tham gia ký kết và thực hiện Hợp </w:t>
            </w:r>
            <w:r w:rsidR="00D46816">
              <w:rPr>
                <w:rFonts w:ascii="Times New Roman" w:eastAsiaTheme="majorEastAsia" w:hAnsi="Times New Roman" w:cs="Times New Roman"/>
                <w:sz w:val="24"/>
                <w:lang w:val="vi-VN"/>
              </w:rPr>
              <w:t>đồng. (</w:t>
            </w:r>
            <w:r w:rsidR="00D46816" w:rsidRPr="00FB30C5">
              <w:rPr>
                <w:rFonts w:ascii="Times New Roman" w:eastAsiaTheme="majorEastAsia" w:hAnsi="Times New Roman" w:cs="Times New Roman"/>
                <w:b/>
                <w:bCs/>
                <w:color w:val="FF0000"/>
                <w:sz w:val="24"/>
                <w:lang w:val="vi-VN"/>
              </w:rPr>
              <w:t xml:space="preserve">không </w:t>
            </w:r>
            <w:r w:rsidR="002A4F78" w:rsidRPr="00FB30C5">
              <w:rPr>
                <w:rFonts w:ascii="Times New Roman" w:eastAsiaTheme="majorEastAsia" w:hAnsi="Times New Roman" w:cs="Times New Roman"/>
                <w:b/>
                <w:bCs/>
                <w:color w:val="FF0000"/>
                <w:sz w:val="24"/>
                <w:lang w:val="vi-VN"/>
              </w:rPr>
              <w:t xml:space="preserve">quá </w:t>
            </w:r>
            <w:r w:rsidR="009C0BEE" w:rsidRPr="00FB30C5">
              <w:rPr>
                <w:rFonts w:ascii="Times New Roman" w:eastAsiaTheme="majorEastAsia" w:hAnsi="Times New Roman" w:cs="Times New Roman"/>
                <w:b/>
                <w:bCs/>
                <w:color w:val="FF0000"/>
                <w:sz w:val="24"/>
                <w:lang w:val="vi-VN"/>
              </w:rPr>
              <w:t xml:space="preserve">15 </w:t>
            </w:r>
            <w:r w:rsidR="00D46816" w:rsidRPr="00FB30C5">
              <w:rPr>
                <w:rFonts w:ascii="Times New Roman" w:eastAsiaTheme="majorEastAsia" w:hAnsi="Times New Roman" w:cs="Times New Roman"/>
                <w:b/>
                <w:bCs/>
                <w:color w:val="FF0000"/>
                <w:sz w:val="24"/>
                <w:lang w:val="vi-VN"/>
              </w:rPr>
              <w:t>hợp đồng/năm</w:t>
            </w:r>
            <w:r w:rsidR="00D46816">
              <w:rPr>
                <w:rFonts w:ascii="Times New Roman" w:eastAsiaTheme="majorEastAsia" w:hAnsi="Times New Roman" w:cs="Times New Roman"/>
                <w:sz w:val="24"/>
                <w:lang w:val="vi-VN"/>
              </w:rPr>
              <w:t>)</w:t>
            </w:r>
          </w:p>
          <w:p w14:paraId="2F619EE9" w14:textId="3F1B6606" w:rsidR="00D46816" w:rsidRPr="0030381B" w:rsidRDefault="00AC7771" w:rsidP="002A4F78">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05735E">
              <w:rPr>
                <w:rFonts w:ascii="Times New Roman" w:eastAsiaTheme="majorEastAsia" w:hAnsi="Times New Roman" w:cs="Times New Roman"/>
                <w:sz w:val="24"/>
                <w:lang w:val="vi-VN" w:eastAsia="zh-CN"/>
              </w:rPr>
              <w:lastRenderedPageBreak/>
              <w:t>对于客户在越南拟签订的协议和合同需要给予咨询、起草、建议、修正并提出法律意见（根据客户的需求），以确保符合法律法规的合法合规性并为客户签约、履约时取得最佳利益</w:t>
            </w:r>
            <w:r>
              <w:rPr>
                <w:rFonts w:ascii="Times New Roman" w:eastAsiaTheme="majorEastAsia" w:hAnsi="Times New Roman" w:cs="Times New Roman" w:hint="eastAsia"/>
                <w:sz w:val="24"/>
                <w:lang w:val="vi-VN" w:eastAsia="zh-CN"/>
              </w:rPr>
              <w:t>.</w:t>
            </w:r>
            <w:r w:rsidR="00D46816" w:rsidRPr="00D46816">
              <w:rPr>
                <w:rFonts w:ascii="Times New Roman" w:eastAsiaTheme="majorEastAsia" w:hAnsi="Times New Roman" w:cs="Times New Roman" w:hint="eastAsia"/>
                <w:sz w:val="24"/>
                <w:lang w:val="vi-VN" w:eastAsia="zh-CN"/>
              </w:rPr>
              <w:t>（</w:t>
            </w:r>
            <w:r w:rsidR="00D46816" w:rsidRPr="00FB30C5">
              <w:rPr>
                <w:rFonts w:ascii="Times New Roman" w:eastAsiaTheme="majorEastAsia" w:hAnsi="Times New Roman" w:cs="Times New Roman" w:hint="eastAsia"/>
                <w:b/>
                <w:bCs/>
                <w:color w:val="FF0000"/>
                <w:sz w:val="24"/>
                <w:lang w:val="vi-VN" w:eastAsia="zh-CN"/>
              </w:rPr>
              <w:t>每年不超过</w:t>
            </w:r>
            <w:r w:rsidR="009C0BEE" w:rsidRPr="00FB30C5">
              <w:rPr>
                <w:rFonts w:ascii="Times New Roman" w:eastAsiaTheme="majorEastAsia" w:hAnsi="Times New Roman" w:cs="Times New Roman"/>
                <w:b/>
                <w:bCs/>
                <w:color w:val="FF0000"/>
                <w:sz w:val="24"/>
                <w:lang w:val="vi-VN" w:eastAsia="zh-CN"/>
              </w:rPr>
              <w:t>15</w:t>
            </w:r>
            <w:r w:rsidR="00D46816" w:rsidRPr="00FB30C5">
              <w:rPr>
                <w:rFonts w:ascii="Times New Roman" w:eastAsiaTheme="majorEastAsia" w:hAnsi="Times New Roman" w:cs="Times New Roman" w:hint="eastAsia"/>
                <w:b/>
                <w:bCs/>
                <w:color w:val="FF0000"/>
                <w:sz w:val="24"/>
                <w:lang w:val="vi-VN" w:eastAsia="zh-CN"/>
              </w:rPr>
              <w:t>份合同</w:t>
            </w:r>
            <w:r w:rsidR="00D46816" w:rsidRPr="00D46816">
              <w:rPr>
                <w:rFonts w:ascii="Times New Roman" w:eastAsiaTheme="majorEastAsia" w:hAnsi="Times New Roman" w:cs="Times New Roman" w:hint="eastAsia"/>
                <w:sz w:val="24"/>
                <w:lang w:val="vi-VN" w:eastAsia="zh-CN"/>
              </w:rPr>
              <w:t>）</w:t>
            </w:r>
          </w:p>
        </w:tc>
        <w:tc>
          <w:tcPr>
            <w:tcW w:w="2835" w:type="dxa"/>
          </w:tcPr>
          <w:p w14:paraId="41092D32" w14:textId="77777777" w:rsidR="007011EA" w:rsidRPr="005A0E4F" w:rsidRDefault="007011EA" w:rsidP="009207E7">
            <w:pPr>
              <w:pStyle w:val="ListParagraph"/>
              <w:numPr>
                <w:ilvl w:val="0"/>
                <w:numId w:val="16"/>
              </w:numPr>
              <w:shd w:val="clear" w:color="auto" w:fill="FFFFFF"/>
              <w:snapToGrid w:val="0"/>
              <w:spacing w:before="60" w:after="60" w:line="252" w:lineRule="auto"/>
              <w:ind w:left="321" w:firstLineChars="0"/>
              <w:rPr>
                <w:rFonts w:eastAsiaTheme="majorEastAsia"/>
                <w:b/>
                <w:bCs/>
                <w:sz w:val="24"/>
                <w:lang w:val="vi-VN"/>
              </w:rPr>
            </w:pPr>
            <w:r w:rsidRPr="005A0E4F">
              <w:rPr>
                <w:rFonts w:eastAsiaTheme="majorEastAsia"/>
                <w:b/>
                <w:bCs/>
                <w:sz w:val="24"/>
                <w:lang w:val="vi-VN"/>
              </w:rPr>
              <w:lastRenderedPageBreak/>
              <w:t>Tất cả các dịch vụ thuộc Gói Basic</w:t>
            </w:r>
          </w:p>
          <w:p w14:paraId="756C8DAA" w14:textId="3D3F7FC1" w:rsidR="00BE6324" w:rsidRPr="005A0E4F" w:rsidRDefault="00BE6324" w:rsidP="00BE6324">
            <w:pPr>
              <w:pStyle w:val="ListParagraph"/>
              <w:shd w:val="clear" w:color="auto" w:fill="FFFFFF"/>
              <w:snapToGrid w:val="0"/>
              <w:spacing w:before="60" w:after="60" w:line="252" w:lineRule="auto"/>
              <w:ind w:left="321" w:firstLineChars="0" w:firstLine="0"/>
              <w:rPr>
                <w:rFonts w:eastAsiaTheme="majorEastAsia"/>
                <w:b/>
                <w:bCs/>
                <w:sz w:val="24"/>
                <w:lang w:val="vi-VN" w:eastAsia="zh-CN"/>
              </w:rPr>
            </w:pPr>
            <w:r w:rsidRPr="005A0E4F">
              <w:rPr>
                <w:rFonts w:eastAsiaTheme="majorEastAsia" w:hint="eastAsia"/>
                <w:b/>
                <w:bCs/>
                <w:sz w:val="24"/>
                <w:lang w:val="vi-VN" w:eastAsia="zh-CN"/>
              </w:rPr>
              <w:t>所有属于</w:t>
            </w:r>
            <w:r w:rsidRPr="005A0E4F">
              <w:rPr>
                <w:rFonts w:eastAsiaTheme="majorEastAsia"/>
                <w:b/>
                <w:bCs/>
                <w:sz w:val="24"/>
                <w:lang w:val="vi-VN"/>
              </w:rPr>
              <w:t>Basic</w:t>
            </w:r>
            <w:r w:rsidRPr="005A0E4F">
              <w:rPr>
                <w:rFonts w:eastAsiaTheme="majorEastAsia" w:hint="eastAsia"/>
                <w:b/>
                <w:bCs/>
                <w:sz w:val="24"/>
                <w:lang w:val="vi-VN" w:eastAsia="zh-CN"/>
              </w:rPr>
              <w:t>套餐的服务</w:t>
            </w:r>
            <w:r w:rsidRPr="005A0E4F">
              <w:rPr>
                <w:rFonts w:eastAsiaTheme="majorEastAsia" w:hint="eastAsia"/>
                <w:b/>
                <w:bCs/>
                <w:sz w:val="24"/>
                <w:lang w:val="vi-VN" w:eastAsia="zh-CN"/>
              </w:rPr>
              <w:t>.</w:t>
            </w:r>
          </w:p>
          <w:p w14:paraId="5CC17A71" w14:textId="77777777" w:rsidR="007011EA" w:rsidRPr="008A1F54" w:rsidRDefault="007011EA" w:rsidP="009207E7">
            <w:pPr>
              <w:pStyle w:val="ListParagraph"/>
              <w:numPr>
                <w:ilvl w:val="0"/>
                <w:numId w:val="16"/>
              </w:numPr>
              <w:shd w:val="clear" w:color="auto" w:fill="FFFFFF"/>
              <w:snapToGrid w:val="0"/>
              <w:spacing w:before="60" w:after="60" w:line="252" w:lineRule="auto"/>
              <w:ind w:left="321" w:firstLineChars="0"/>
              <w:rPr>
                <w:rFonts w:eastAsiaTheme="majorEastAsia"/>
                <w:b/>
                <w:bCs/>
                <w:sz w:val="24"/>
                <w:lang w:val="vi-VN"/>
              </w:rPr>
            </w:pPr>
            <w:r w:rsidRPr="008A1F54">
              <w:rPr>
                <w:rFonts w:eastAsiaTheme="majorEastAsia"/>
                <w:b/>
                <w:bCs/>
                <w:sz w:val="24"/>
                <w:lang w:val="vi-VN"/>
              </w:rPr>
              <w:t xml:space="preserve">Tư vấn, soạn thảo các hồ sơ, văn bản khác </w:t>
            </w:r>
          </w:p>
          <w:p w14:paraId="05833844" w14:textId="4D47CE82" w:rsidR="007011EA" w:rsidRPr="008A1F54" w:rsidRDefault="007011EA" w:rsidP="009207E7">
            <w:pPr>
              <w:shd w:val="clear" w:color="auto" w:fill="FFFFFF"/>
              <w:tabs>
                <w:tab w:val="left" w:pos="360"/>
              </w:tabs>
              <w:snapToGrid w:val="0"/>
              <w:spacing w:before="60" w:after="60" w:line="252" w:lineRule="auto"/>
              <w:ind w:left="321"/>
              <w:rPr>
                <w:rFonts w:ascii="Times New Roman" w:eastAsiaTheme="majorEastAsia" w:hAnsi="Times New Roman" w:cs="Times New Roman"/>
                <w:sz w:val="24"/>
                <w:lang w:val="vi-VN" w:eastAsia="zh-CN"/>
              </w:rPr>
            </w:pPr>
            <w:r w:rsidRPr="008A1F54">
              <w:rPr>
                <w:rFonts w:ascii="Times New Roman" w:eastAsiaTheme="majorEastAsia" w:hAnsi="Times New Roman" w:cs="Times New Roman"/>
                <w:sz w:val="24"/>
                <w:lang w:val="vi-VN" w:eastAsia="zh-CN"/>
              </w:rPr>
              <w:t>其他文件、档案起草咨询</w:t>
            </w:r>
          </w:p>
          <w:p w14:paraId="4709BD68" w14:textId="402000CA" w:rsidR="007011EA" w:rsidRPr="0005735E" w:rsidRDefault="007011EA" w:rsidP="009207E7">
            <w:pPr>
              <w:numPr>
                <w:ilvl w:val="0"/>
                <w:numId w:val="13"/>
              </w:numPr>
              <w:shd w:val="clear" w:color="auto" w:fill="FFFFFF"/>
              <w:snapToGrid w:val="0"/>
              <w:spacing w:before="60" w:after="60" w:line="252" w:lineRule="auto"/>
              <w:ind w:left="321"/>
              <w:rPr>
                <w:rFonts w:ascii="Times New Roman" w:eastAsiaTheme="majorEastAsia" w:hAnsi="Times New Roman" w:cs="Times New Roman"/>
                <w:sz w:val="24"/>
                <w:lang w:val="vi-VN"/>
              </w:rPr>
            </w:pPr>
            <w:r>
              <w:rPr>
                <w:rFonts w:ascii="Times New Roman" w:eastAsiaTheme="majorEastAsia" w:hAnsi="Times New Roman" w:cs="Times New Roman"/>
                <w:sz w:val="24"/>
                <w:lang w:val="vi-VN"/>
              </w:rPr>
              <w:t>T</w:t>
            </w:r>
            <w:r w:rsidRPr="008A1F54">
              <w:rPr>
                <w:rFonts w:ascii="Times New Roman" w:eastAsiaTheme="majorEastAsia" w:hAnsi="Times New Roman" w:cs="Times New Roman"/>
                <w:sz w:val="24"/>
                <w:lang w:val="vi-VN"/>
              </w:rPr>
              <w:t>ham gia làm việc, đàm phán, thương thảo</w:t>
            </w:r>
            <w:r w:rsidRPr="0005735E">
              <w:rPr>
                <w:rFonts w:ascii="Times New Roman" w:eastAsiaTheme="majorEastAsia" w:hAnsi="Times New Roman" w:cs="Times New Roman"/>
                <w:sz w:val="24"/>
                <w:lang w:val="vi-VN"/>
              </w:rPr>
              <w:t xml:space="preserve"> các thỏa thuận, hợp đồng</w:t>
            </w:r>
            <w:r w:rsidRPr="008A1F54">
              <w:rPr>
                <w:rFonts w:ascii="Times New Roman" w:eastAsiaTheme="majorEastAsia" w:hAnsi="Times New Roman" w:cs="Times New Roman"/>
                <w:sz w:val="24"/>
                <w:lang w:val="vi-VN"/>
              </w:rPr>
              <w:t xml:space="preserve"> (khi Khách hàng yêu </w:t>
            </w:r>
            <w:r w:rsidRPr="008A1F54">
              <w:rPr>
                <w:rFonts w:ascii="Times New Roman" w:eastAsiaTheme="majorEastAsia" w:hAnsi="Times New Roman" w:cs="Times New Roman"/>
                <w:sz w:val="24"/>
                <w:lang w:val="vi-VN"/>
              </w:rPr>
              <w:lastRenderedPageBreak/>
              <w:t>cầu)</w:t>
            </w:r>
            <w:r w:rsidRPr="0005735E">
              <w:rPr>
                <w:rFonts w:ascii="Times New Roman" w:eastAsiaTheme="majorEastAsia" w:hAnsi="Times New Roman" w:cs="Times New Roman"/>
                <w:sz w:val="24"/>
                <w:lang w:val="vi-VN"/>
              </w:rPr>
              <w:t xml:space="preserve"> mà Khách hàng sẽ ký kết ở Việt Nam</w:t>
            </w:r>
            <w:r w:rsidR="00D46816">
              <w:rPr>
                <w:rFonts w:ascii="Times New Roman" w:eastAsiaTheme="majorEastAsia" w:hAnsi="Times New Roman" w:cs="Times New Roman"/>
                <w:sz w:val="24"/>
                <w:lang w:val="vi-VN"/>
              </w:rPr>
              <w:t xml:space="preserve"> trực tuyến</w:t>
            </w:r>
            <w:r w:rsidRPr="0005735E">
              <w:rPr>
                <w:rFonts w:ascii="Times New Roman" w:eastAsiaTheme="majorEastAsia" w:hAnsi="Times New Roman" w:cs="Times New Roman"/>
                <w:sz w:val="24"/>
                <w:lang w:val="vi-VN"/>
              </w:rPr>
              <w:t xml:space="preserve"> nhằm đảm bảo tính hợp pháp theo các quy định của pháp luật Việt Nam nhằm mang lại lợi ích tốt nhất cho Khách hàng khi tham gia ký kết và thực hiện Hợp </w:t>
            </w:r>
            <w:r w:rsidR="00D46816">
              <w:rPr>
                <w:rFonts w:ascii="Times New Roman" w:eastAsiaTheme="majorEastAsia" w:hAnsi="Times New Roman" w:cs="Times New Roman"/>
                <w:sz w:val="24"/>
                <w:lang w:val="vi-VN"/>
              </w:rPr>
              <w:t>đồ</w:t>
            </w:r>
            <w:r w:rsidR="002A4F78">
              <w:rPr>
                <w:rFonts w:ascii="Times New Roman" w:eastAsiaTheme="majorEastAsia" w:hAnsi="Times New Roman" w:cs="Times New Roman"/>
                <w:sz w:val="24"/>
                <w:lang w:val="vi-VN"/>
              </w:rPr>
              <w:t>ng. (</w:t>
            </w:r>
            <w:r w:rsidR="002A4F78" w:rsidRPr="00FB30C5">
              <w:rPr>
                <w:rFonts w:ascii="Times New Roman" w:eastAsiaTheme="majorEastAsia" w:hAnsi="Times New Roman" w:cs="Times New Roman"/>
                <w:b/>
                <w:bCs/>
                <w:color w:val="FF0000"/>
                <w:sz w:val="24"/>
                <w:lang w:val="vi-VN"/>
              </w:rPr>
              <w:t xml:space="preserve">không quá </w:t>
            </w:r>
            <w:r w:rsidR="00FB30C5">
              <w:rPr>
                <w:rFonts w:ascii="Times New Roman" w:eastAsiaTheme="majorEastAsia" w:hAnsi="Times New Roman" w:cs="Times New Roman"/>
                <w:b/>
                <w:bCs/>
                <w:color w:val="FF0000"/>
                <w:sz w:val="24"/>
                <w:lang w:val="vi-VN"/>
              </w:rPr>
              <w:t>20</w:t>
            </w:r>
            <w:r w:rsidR="00D46816" w:rsidRPr="00FB30C5">
              <w:rPr>
                <w:rFonts w:ascii="Times New Roman" w:eastAsiaTheme="majorEastAsia" w:hAnsi="Times New Roman" w:cs="Times New Roman"/>
                <w:b/>
                <w:bCs/>
                <w:color w:val="FF0000"/>
                <w:sz w:val="24"/>
                <w:lang w:val="vi-VN"/>
              </w:rPr>
              <w:t xml:space="preserve"> hợp đồng/năm</w:t>
            </w:r>
            <w:r w:rsidR="00D46816">
              <w:rPr>
                <w:rFonts w:ascii="Times New Roman" w:eastAsiaTheme="majorEastAsia" w:hAnsi="Times New Roman" w:cs="Times New Roman"/>
                <w:sz w:val="24"/>
                <w:lang w:val="vi-VN"/>
              </w:rPr>
              <w:t>)</w:t>
            </w:r>
          </w:p>
          <w:p w14:paraId="52C3BADB" w14:textId="20F88F9A" w:rsidR="00D46816" w:rsidRDefault="00007BB8" w:rsidP="00007BB8">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007BB8">
              <w:rPr>
                <w:rFonts w:ascii="Times New Roman" w:eastAsiaTheme="majorEastAsia" w:hAnsi="Times New Roman" w:cs="Times New Roman" w:hint="eastAsia"/>
                <w:sz w:val="24"/>
                <w:lang w:val="vi-VN" w:eastAsia="zh-CN"/>
              </w:rPr>
              <w:t>对于客户在越南拟签订的协议和合（根据客户的需求），</w:t>
            </w:r>
            <w:r w:rsidR="00ED61F3" w:rsidRPr="00ED61F3">
              <w:rPr>
                <w:rFonts w:ascii="Times New Roman" w:eastAsiaTheme="majorEastAsia" w:hAnsi="Times New Roman" w:cs="Times New Roman" w:hint="eastAsia"/>
                <w:sz w:val="24"/>
                <w:lang w:val="vi-VN" w:eastAsia="zh-CN"/>
              </w:rPr>
              <w:t>在线</w:t>
            </w:r>
            <w:r w:rsidRPr="00007BB8">
              <w:rPr>
                <w:rFonts w:ascii="Times New Roman" w:eastAsiaTheme="majorEastAsia" w:hAnsi="Times New Roman" w:cs="Times New Roman" w:hint="eastAsia"/>
                <w:sz w:val="24"/>
                <w:lang w:val="vi-VN" w:eastAsia="zh-CN"/>
              </w:rPr>
              <w:t>进行谈判、协商以确保符合法律法规的合法合规性并为客户签约、履约时取得最佳利益</w:t>
            </w:r>
            <w:r w:rsidR="00D46816" w:rsidRPr="00D46816">
              <w:rPr>
                <w:rFonts w:ascii="Times New Roman" w:eastAsiaTheme="majorEastAsia" w:hAnsi="Times New Roman" w:cs="Times New Roman" w:hint="eastAsia"/>
                <w:sz w:val="24"/>
                <w:lang w:val="vi-VN" w:eastAsia="zh-CN"/>
              </w:rPr>
              <w:t>（</w:t>
            </w:r>
            <w:r w:rsidR="00D46816" w:rsidRPr="00FB30C5">
              <w:rPr>
                <w:rFonts w:ascii="Times New Roman" w:eastAsiaTheme="majorEastAsia" w:hAnsi="Times New Roman" w:cs="Times New Roman" w:hint="eastAsia"/>
                <w:b/>
                <w:bCs/>
                <w:color w:val="FF0000"/>
                <w:sz w:val="24"/>
                <w:lang w:val="vi-VN" w:eastAsia="zh-CN"/>
              </w:rPr>
              <w:t>每年不超过</w:t>
            </w:r>
            <w:r w:rsidR="009C0BEE" w:rsidRPr="00FB30C5">
              <w:rPr>
                <w:rFonts w:ascii="Times New Roman" w:eastAsiaTheme="majorEastAsia" w:hAnsi="Times New Roman" w:cs="Times New Roman"/>
                <w:b/>
                <w:bCs/>
                <w:color w:val="FF0000"/>
                <w:sz w:val="24"/>
                <w:lang w:val="vi-VN" w:eastAsia="zh-CN"/>
              </w:rPr>
              <w:t>20</w:t>
            </w:r>
            <w:r w:rsidR="00D46816" w:rsidRPr="00FB30C5">
              <w:rPr>
                <w:rFonts w:ascii="Times New Roman" w:eastAsiaTheme="majorEastAsia" w:hAnsi="Times New Roman" w:cs="Times New Roman" w:hint="eastAsia"/>
                <w:b/>
                <w:bCs/>
                <w:color w:val="FF0000"/>
                <w:sz w:val="24"/>
                <w:lang w:val="vi-VN" w:eastAsia="zh-CN"/>
              </w:rPr>
              <w:t>份合同</w:t>
            </w:r>
            <w:r w:rsidR="00D46816" w:rsidRPr="00D46816">
              <w:rPr>
                <w:rFonts w:ascii="Times New Roman" w:eastAsiaTheme="majorEastAsia" w:hAnsi="Times New Roman" w:cs="Times New Roman" w:hint="eastAsia"/>
                <w:sz w:val="24"/>
                <w:lang w:val="vi-VN" w:eastAsia="zh-CN"/>
              </w:rPr>
              <w:t>）</w:t>
            </w:r>
          </w:p>
          <w:p w14:paraId="5F60F0EB" w14:textId="77777777" w:rsidR="002A4F78" w:rsidRPr="005C7C53" w:rsidRDefault="002A4F78" w:rsidP="002A4F78">
            <w:pPr>
              <w:pStyle w:val="ListParagraph"/>
              <w:numPr>
                <w:ilvl w:val="0"/>
                <w:numId w:val="16"/>
              </w:numPr>
              <w:shd w:val="clear" w:color="auto" w:fill="FFFFFF"/>
              <w:snapToGrid w:val="0"/>
              <w:spacing w:before="60" w:after="60" w:line="252" w:lineRule="auto"/>
              <w:ind w:left="321" w:firstLineChars="0"/>
              <w:rPr>
                <w:rFonts w:eastAsiaTheme="majorEastAsia"/>
                <w:b/>
                <w:bCs/>
                <w:sz w:val="24"/>
                <w:lang w:val="vi-VN"/>
              </w:rPr>
            </w:pPr>
            <w:r w:rsidRPr="005C7C53">
              <w:rPr>
                <w:rFonts w:eastAsiaTheme="majorEastAsia"/>
                <w:b/>
                <w:sz w:val="24"/>
                <w:lang w:val="vi-VN"/>
              </w:rPr>
              <w:t>Tư vấn về lao động</w:t>
            </w:r>
          </w:p>
          <w:p w14:paraId="25075CB6" w14:textId="77777777" w:rsidR="002A4F78" w:rsidRPr="0005735E" w:rsidRDefault="002A4F78" w:rsidP="002A4F78">
            <w:pPr>
              <w:shd w:val="clear" w:color="auto" w:fill="FFFFFF"/>
              <w:tabs>
                <w:tab w:val="left" w:pos="360"/>
              </w:tabs>
              <w:snapToGrid w:val="0"/>
              <w:spacing w:before="60" w:after="60" w:line="252" w:lineRule="auto"/>
              <w:rPr>
                <w:rFonts w:ascii="Times New Roman" w:eastAsiaTheme="majorEastAsia" w:hAnsi="Times New Roman" w:cs="Times New Roman"/>
                <w:b/>
                <w:sz w:val="24"/>
              </w:rPr>
            </w:pPr>
            <w:r w:rsidRPr="005C7C53">
              <w:rPr>
                <w:rFonts w:ascii="Times New Roman" w:eastAsiaTheme="majorEastAsia" w:hAnsi="Times New Roman" w:cs="Times New Roman"/>
                <w:b/>
                <w:sz w:val="24"/>
                <w:lang w:val="vi-VN"/>
              </w:rPr>
              <w:tab/>
            </w:r>
            <w:r w:rsidRPr="0005735E">
              <w:rPr>
                <w:rFonts w:ascii="Times New Roman" w:eastAsiaTheme="majorEastAsia" w:hAnsi="Times New Roman" w:cs="Times New Roman"/>
                <w:b/>
                <w:sz w:val="24"/>
              </w:rPr>
              <w:t>劳动咨询</w:t>
            </w:r>
          </w:p>
          <w:p w14:paraId="267C76D4" w14:textId="77777777" w:rsidR="002A4F78" w:rsidRPr="0005735E" w:rsidRDefault="002A4F78" w:rsidP="002A4F78">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05735E">
              <w:rPr>
                <w:rFonts w:eastAsiaTheme="majorEastAsia"/>
                <w:sz w:val="24"/>
                <w:lang w:val="vi-VN"/>
              </w:rPr>
              <w:t xml:space="preserve">Tư vấn và hỗ trợ Khách hàng thực hiện thủ tục </w:t>
            </w:r>
            <w:r>
              <w:rPr>
                <w:rFonts w:eastAsiaTheme="majorEastAsia"/>
                <w:sz w:val="24"/>
                <w:lang w:val="vi-VN"/>
              </w:rPr>
              <w:t xml:space="preserve">báo cáo người lao động </w:t>
            </w:r>
            <w:r>
              <w:rPr>
                <w:rFonts w:eastAsiaTheme="majorEastAsia"/>
                <w:sz w:val="24"/>
                <w:lang w:val="vi-VN"/>
              </w:rPr>
              <w:lastRenderedPageBreak/>
              <w:t>theo quy định pháp luật</w:t>
            </w:r>
          </w:p>
          <w:p w14:paraId="4F1A0D90" w14:textId="3DE4A976" w:rsidR="002A4F78" w:rsidRPr="007011EA" w:rsidRDefault="002A4F78" w:rsidP="002A4F78">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8B6573">
              <w:rPr>
                <w:rFonts w:eastAsiaTheme="majorEastAsia" w:hint="eastAsia"/>
                <w:sz w:val="24"/>
                <w:lang w:val="vi-VN" w:eastAsia="zh-CN"/>
              </w:rPr>
              <w:t>咨询并支持客户按照法律要求实施员工报告程序</w:t>
            </w:r>
          </w:p>
        </w:tc>
        <w:tc>
          <w:tcPr>
            <w:tcW w:w="3544" w:type="dxa"/>
          </w:tcPr>
          <w:p w14:paraId="45261F8C" w14:textId="77777777" w:rsidR="007011EA" w:rsidRPr="005A0E4F" w:rsidRDefault="007011EA" w:rsidP="009207E7">
            <w:pPr>
              <w:pStyle w:val="ListParagraph"/>
              <w:numPr>
                <w:ilvl w:val="0"/>
                <w:numId w:val="18"/>
              </w:numPr>
              <w:shd w:val="clear" w:color="auto" w:fill="FFFFFF"/>
              <w:snapToGrid w:val="0"/>
              <w:spacing w:before="60" w:after="60" w:line="252" w:lineRule="auto"/>
              <w:ind w:left="321" w:firstLineChars="0"/>
              <w:rPr>
                <w:rFonts w:eastAsiaTheme="majorEastAsia"/>
                <w:b/>
                <w:bCs/>
                <w:sz w:val="24"/>
                <w:lang w:val="vi-VN"/>
              </w:rPr>
            </w:pPr>
            <w:r w:rsidRPr="005A0E4F">
              <w:rPr>
                <w:rFonts w:eastAsiaTheme="majorEastAsia"/>
                <w:b/>
                <w:bCs/>
                <w:sz w:val="24"/>
                <w:lang w:val="vi-VN"/>
              </w:rPr>
              <w:lastRenderedPageBreak/>
              <w:t>Tất cả các dịch vụ thuộc Gói Premium</w:t>
            </w:r>
          </w:p>
          <w:p w14:paraId="2B674130" w14:textId="7102B257" w:rsidR="00BE6324" w:rsidRPr="005A0E4F" w:rsidRDefault="00BE6324" w:rsidP="00BE6324">
            <w:pPr>
              <w:pStyle w:val="ListParagraph"/>
              <w:shd w:val="clear" w:color="auto" w:fill="FFFFFF"/>
              <w:snapToGrid w:val="0"/>
              <w:spacing w:before="60" w:after="60" w:line="252" w:lineRule="auto"/>
              <w:ind w:left="321" w:firstLineChars="0" w:firstLine="0"/>
              <w:rPr>
                <w:rFonts w:eastAsiaTheme="majorEastAsia"/>
                <w:b/>
                <w:bCs/>
                <w:sz w:val="24"/>
                <w:lang w:val="vi-VN"/>
              </w:rPr>
            </w:pPr>
            <w:r w:rsidRPr="005A0E4F">
              <w:rPr>
                <w:rFonts w:eastAsiaTheme="majorEastAsia" w:hint="eastAsia"/>
                <w:b/>
                <w:bCs/>
                <w:sz w:val="24"/>
                <w:lang w:val="vi-VN" w:eastAsia="zh-CN"/>
              </w:rPr>
              <w:t>所有属于</w:t>
            </w:r>
            <w:r w:rsidRPr="005A0E4F">
              <w:rPr>
                <w:rFonts w:eastAsiaTheme="majorEastAsia"/>
                <w:b/>
                <w:bCs/>
                <w:sz w:val="24"/>
                <w:lang w:val="vi-VN"/>
              </w:rPr>
              <w:t>Premium</w:t>
            </w:r>
            <w:r w:rsidRPr="005A0E4F">
              <w:rPr>
                <w:rFonts w:eastAsiaTheme="majorEastAsia" w:hint="eastAsia"/>
                <w:b/>
                <w:bCs/>
                <w:sz w:val="24"/>
                <w:lang w:val="vi-VN" w:eastAsia="zh-CN"/>
              </w:rPr>
              <w:t>套餐的服务</w:t>
            </w:r>
          </w:p>
          <w:p w14:paraId="62951DFE" w14:textId="77777777" w:rsidR="007011EA" w:rsidRPr="005A0E4F" w:rsidRDefault="007011EA" w:rsidP="009207E7">
            <w:pPr>
              <w:pStyle w:val="ListParagraph"/>
              <w:numPr>
                <w:ilvl w:val="0"/>
                <w:numId w:val="18"/>
              </w:numPr>
              <w:shd w:val="clear" w:color="auto" w:fill="FFFFFF"/>
              <w:snapToGrid w:val="0"/>
              <w:spacing w:before="60" w:after="60" w:line="252" w:lineRule="auto"/>
              <w:ind w:left="321" w:firstLineChars="0"/>
              <w:rPr>
                <w:rFonts w:eastAsiaTheme="majorEastAsia"/>
                <w:b/>
                <w:bCs/>
                <w:sz w:val="24"/>
                <w:lang w:val="vi-VN"/>
              </w:rPr>
            </w:pPr>
            <w:r w:rsidRPr="005A0E4F">
              <w:rPr>
                <w:rFonts w:eastAsiaTheme="majorEastAsia"/>
                <w:b/>
                <w:bCs/>
                <w:sz w:val="24"/>
                <w:lang w:val="vi-VN"/>
              </w:rPr>
              <w:t xml:space="preserve">Tư vấn tuân thủ nội bộ  </w:t>
            </w:r>
          </w:p>
          <w:p w14:paraId="0DAC74D7" w14:textId="77777777" w:rsidR="007011EA" w:rsidRPr="005A0E4F" w:rsidRDefault="007011EA" w:rsidP="009207E7">
            <w:pPr>
              <w:shd w:val="clear" w:color="auto" w:fill="FFFFFF"/>
              <w:tabs>
                <w:tab w:val="left" w:pos="360"/>
              </w:tabs>
              <w:snapToGrid w:val="0"/>
              <w:spacing w:before="60" w:after="60" w:line="252" w:lineRule="auto"/>
              <w:rPr>
                <w:rFonts w:ascii="Times New Roman" w:eastAsiaTheme="majorEastAsia" w:hAnsi="Times New Roman" w:cs="Times New Roman"/>
                <w:b/>
                <w:bCs/>
                <w:sz w:val="24"/>
              </w:rPr>
            </w:pPr>
            <w:r w:rsidRPr="005A0E4F">
              <w:rPr>
                <w:rFonts w:ascii="Times New Roman" w:eastAsiaTheme="majorEastAsia" w:hAnsi="Times New Roman" w:cs="Times New Roman"/>
                <w:b/>
                <w:bCs/>
                <w:sz w:val="24"/>
                <w:lang w:val="vi-VN"/>
              </w:rPr>
              <w:tab/>
            </w:r>
            <w:r w:rsidRPr="005A0E4F">
              <w:rPr>
                <w:rFonts w:ascii="Times New Roman" w:eastAsiaTheme="majorEastAsia" w:hAnsi="Times New Roman" w:cs="Times New Roman"/>
                <w:b/>
                <w:bCs/>
                <w:sz w:val="24"/>
              </w:rPr>
              <w:t>内部合规咨询</w:t>
            </w:r>
          </w:p>
          <w:p w14:paraId="2C0B0E3C" w14:textId="77777777" w:rsidR="007011EA" w:rsidRPr="005A0E4F"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5A0E4F">
              <w:rPr>
                <w:rFonts w:eastAsiaTheme="majorEastAsia"/>
                <w:sz w:val="24"/>
                <w:lang w:val="vi-VN"/>
              </w:rPr>
              <w:t>Hỗ trợ soạn thảo các tài liệu nội bộ liên quan đến các cuộc họp Hội đồng quản trị/Hội đồng thành viên, đại hội cổ đồng theo quy định của pháp luật.</w:t>
            </w:r>
          </w:p>
          <w:p w14:paraId="1C66C94E" w14:textId="12B3B9A3" w:rsidR="00855D73" w:rsidRDefault="00855D73" w:rsidP="009207E7">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855D73">
              <w:rPr>
                <w:rFonts w:eastAsiaTheme="majorEastAsia" w:hint="eastAsia"/>
                <w:sz w:val="24"/>
                <w:lang w:val="vi-VN" w:eastAsia="zh-CN"/>
              </w:rPr>
              <w:lastRenderedPageBreak/>
              <w:t>根据法律规定，协助起草董事会</w:t>
            </w:r>
            <w:r w:rsidRPr="00855D73">
              <w:rPr>
                <w:rFonts w:eastAsiaTheme="majorEastAsia" w:hint="eastAsia"/>
                <w:sz w:val="24"/>
                <w:lang w:val="vi-VN" w:eastAsia="zh-CN"/>
              </w:rPr>
              <w:t>/</w:t>
            </w:r>
            <w:r w:rsidRPr="00855D73">
              <w:rPr>
                <w:rFonts w:eastAsiaTheme="majorEastAsia" w:hint="eastAsia"/>
                <w:sz w:val="24"/>
                <w:lang w:val="vi-VN" w:eastAsia="zh-CN"/>
              </w:rPr>
              <w:t>股东大会、股东大会等相关内部文件。</w:t>
            </w:r>
          </w:p>
          <w:p w14:paraId="6E5E0046" w14:textId="77777777" w:rsidR="00007BB8" w:rsidRDefault="005A0E4F" w:rsidP="005A0E4F">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5A0E4F">
              <w:rPr>
                <w:rFonts w:eastAsiaTheme="majorEastAsia"/>
                <w:sz w:val="24"/>
                <w:lang w:val="vi-VN"/>
              </w:rPr>
              <w:t>Hỗ trợ soạn thảo, cập nhật các quy trình, quy chế, quy định nội bộ phù hợp với hoạt động của doanh nghiệp</w:t>
            </w:r>
          </w:p>
          <w:p w14:paraId="2081061C" w14:textId="48B54D29" w:rsidR="005A0E4F" w:rsidRPr="005A0E4F" w:rsidRDefault="005A0E4F" w:rsidP="00007BB8">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5A0E4F">
              <w:rPr>
                <w:rFonts w:eastAsiaTheme="majorEastAsia" w:hint="eastAsia"/>
                <w:sz w:val="24"/>
                <w:lang w:val="vi-VN" w:eastAsia="zh-CN"/>
              </w:rPr>
              <w:t>协助起草和更新符合企业运营的内部流程、法规和规章</w:t>
            </w:r>
          </w:p>
          <w:p w14:paraId="2286FAE4" w14:textId="77777777" w:rsidR="007011EA" w:rsidRPr="008A1F54" w:rsidRDefault="007011EA" w:rsidP="009207E7">
            <w:pPr>
              <w:pStyle w:val="ListParagraph"/>
              <w:numPr>
                <w:ilvl w:val="0"/>
                <w:numId w:val="18"/>
              </w:numPr>
              <w:shd w:val="clear" w:color="auto" w:fill="FFFFFF"/>
              <w:snapToGrid w:val="0"/>
              <w:spacing w:before="60" w:after="60" w:line="252" w:lineRule="auto"/>
              <w:ind w:left="321" w:firstLineChars="0"/>
              <w:rPr>
                <w:rFonts w:eastAsiaTheme="majorEastAsia"/>
                <w:b/>
                <w:bCs/>
                <w:sz w:val="24"/>
                <w:lang w:val="vi-VN"/>
              </w:rPr>
            </w:pPr>
            <w:r w:rsidRPr="008A1F54">
              <w:rPr>
                <w:rFonts w:eastAsiaTheme="majorEastAsia"/>
                <w:b/>
                <w:bCs/>
                <w:sz w:val="24"/>
                <w:lang w:val="vi-VN"/>
              </w:rPr>
              <w:t xml:space="preserve">Tư vấn, soạn thảo các hồ sơ, văn bản khác </w:t>
            </w:r>
          </w:p>
          <w:p w14:paraId="2F53B0E8" w14:textId="23CB007A" w:rsidR="007011EA" w:rsidRPr="008A1F54" w:rsidRDefault="007011EA" w:rsidP="009207E7">
            <w:pPr>
              <w:shd w:val="clear" w:color="auto" w:fill="FFFFFF"/>
              <w:tabs>
                <w:tab w:val="left" w:pos="360"/>
              </w:tabs>
              <w:snapToGrid w:val="0"/>
              <w:spacing w:before="60" w:after="60" w:line="252" w:lineRule="auto"/>
              <w:ind w:left="321"/>
              <w:rPr>
                <w:rFonts w:ascii="Times New Roman" w:eastAsiaTheme="majorEastAsia" w:hAnsi="Times New Roman" w:cs="Times New Roman"/>
                <w:sz w:val="24"/>
                <w:lang w:val="vi-VN" w:eastAsia="zh-CN"/>
              </w:rPr>
            </w:pPr>
            <w:r w:rsidRPr="008A1F54">
              <w:rPr>
                <w:rFonts w:ascii="Times New Roman" w:eastAsiaTheme="majorEastAsia" w:hAnsi="Times New Roman" w:cs="Times New Roman"/>
                <w:sz w:val="24"/>
                <w:lang w:val="vi-VN" w:eastAsia="zh-CN"/>
              </w:rPr>
              <w:t>其他文件、档案起草咨询</w:t>
            </w:r>
          </w:p>
          <w:p w14:paraId="62CCC329" w14:textId="77777777" w:rsidR="007011EA" w:rsidRPr="0005735E"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05735E">
              <w:rPr>
                <w:rFonts w:ascii="Times New Roman" w:eastAsiaTheme="majorEastAsia" w:hAnsi="Times New Roman" w:cs="Times New Roman"/>
                <w:sz w:val="24"/>
                <w:lang w:val="vi-VN"/>
              </w:rPr>
              <w:t>Tư vấn sơ bộ cho các vụ khiếu nại, xử phạt hành chính, khiếu kiện, tranh chấp;</w:t>
            </w:r>
          </w:p>
          <w:p w14:paraId="6467EA69" w14:textId="77777777" w:rsidR="007011EA" w:rsidRPr="0005735E" w:rsidRDefault="007011EA"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05735E">
              <w:rPr>
                <w:rFonts w:ascii="Times New Roman" w:eastAsiaTheme="majorEastAsia" w:hAnsi="Times New Roman" w:cs="Times New Roman"/>
                <w:sz w:val="24"/>
                <w:lang w:val="vi-VN" w:eastAsia="zh-CN"/>
              </w:rPr>
              <w:t>与投诉、行政处罚、诉讼、纠纷提供解决咨询方案。</w:t>
            </w:r>
          </w:p>
          <w:p w14:paraId="04C6E611" w14:textId="77777777" w:rsidR="007011EA"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05735E">
              <w:rPr>
                <w:rFonts w:ascii="Times New Roman" w:eastAsiaTheme="majorEastAsia" w:hAnsi="Times New Roman" w:cs="Times New Roman"/>
                <w:sz w:val="24"/>
                <w:lang w:val="vi-VN"/>
              </w:rPr>
              <w:t xml:space="preserve">Tư vấn giải quyết các vấn đề phát sinh khác trong quá trình hoạt động kinh doanh của Khách hàng tại Việt nam khi được yêu cầu (không thuộc phạm vi của các Công việc </w:t>
            </w:r>
            <w:r>
              <w:rPr>
                <w:rFonts w:ascii="Times New Roman" w:eastAsiaTheme="majorEastAsia" w:hAnsi="Times New Roman" w:cs="Times New Roman"/>
                <w:sz w:val="24"/>
                <w:lang w:val="vi-VN"/>
              </w:rPr>
              <w:t>loại trừ</w:t>
            </w:r>
            <w:r w:rsidRPr="0005735E">
              <w:rPr>
                <w:rFonts w:ascii="Times New Roman" w:eastAsiaTheme="majorEastAsia" w:hAnsi="Times New Roman" w:cs="Times New Roman"/>
                <w:sz w:val="24"/>
                <w:lang w:val="vi-VN"/>
              </w:rPr>
              <w:t>).</w:t>
            </w:r>
          </w:p>
          <w:p w14:paraId="2156DB21" w14:textId="77777777" w:rsidR="007011EA" w:rsidRDefault="007011EA"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7011EA">
              <w:rPr>
                <w:rFonts w:ascii="Times New Roman" w:eastAsiaTheme="majorEastAsia" w:hAnsi="Times New Roman" w:cs="Times New Roman"/>
                <w:sz w:val="24"/>
                <w:lang w:val="vi-VN" w:eastAsia="zh-CN"/>
              </w:rPr>
              <w:lastRenderedPageBreak/>
              <w:t>向客户咨询在越南运营过程中出现的其他问题（不属于被额外增加咨询工作的范围）。</w:t>
            </w:r>
          </w:p>
          <w:p w14:paraId="2E772F7C" w14:textId="77777777" w:rsidR="00984E31" w:rsidRPr="00FB30C5" w:rsidRDefault="00984E31" w:rsidP="009207E7">
            <w:pPr>
              <w:shd w:val="clear" w:color="auto" w:fill="FFFFFF"/>
              <w:snapToGrid w:val="0"/>
              <w:spacing w:before="60" w:after="60" w:line="252" w:lineRule="auto"/>
              <w:ind w:left="321"/>
              <w:outlineLvl w:val="0"/>
              <w:rPr>
                <w:rFonts w:ascii="Times New Roman" w:eastAsiaTheme="majorEastAsia" w:hAnsi="Times New Roman" w:cs="Times New Roman"/>
                <w:b/>
                <w:bCs/>
                <w:color w:val="FF0000"/>
                <w:sz w:val="24"/>
                <w:lang w:val="vi-VN" w:eastAsia="zh-CN"/>
              </w:rPr>
            </w:pPr>
            <w:r w:rsidRPr="00FB30C5">
              <w:rPr>
                <w:rFonts w:ascii="Times New Roman" w:eastAsiaTheme="majorEastAsia" w:hAnsi="Times New Roman" w:cs="Times New Roman"/>
                <w:b/>
                <w:bCs/>
                <w:color w:val="FF0000"/>
                <w:sz w:val="24"/>
                <w:lang w:val="vi-VN" w:eastAsia="zh-CN"/>
              </w:rPr>
              <w:t>Không giới hạn thẩm duyệt số lượng văn bản/Hợp đồng.</w:t>
            </w:r>
          </w:p>
          <w:p w14:paraId="43ADD141" w14:textId="32A93F5B" w:rsidR="00984E31" w:rsidRPr="00984E31" w:rsidRDefault="00984E31"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FB30C5">
              <w:rPr>
                <w:rFonts w:ascii="Times New Roman" w:eastAsiaTheme="majorEastAsia" w:hAnsi="Times New Roman" w:cs="Times New Roman" w:hint="eastAsia"/>
                <w:b/>
                <w:bCs/>
                <w:color w:val="FF0000"/>
                <w:sz w:val="24"/>
                <w:lang w:val="vi-VN" w:eastAsia="zh-CN"/>
              </w:rPr>
              <w:t>不限制审核文件资料</w:t>
            </w:r>
            <w:r w:rsidRPr="00984E31">
              <w:rPr>
                <w:rFonts w:ascii="Times New Roman" w:eastAsiaTheme="majorEastAsia" w:hAnsi="Times New Roman" w:cs="Times New Roman" w:hint="eastAsia"/>
                <w:b/>
                <w:bCs/>
                <w:sz w:val="24"/>
                <w:lang w:val="vi-VN" w:eastAsia="zh-CN"/>
              </w:rPr>
              <w:t>。</w:t>
            </w:r>
          </w:p>
        </w:tc>
      </w:tr>
      <w:tr w:rsidR="007011EA" w:rsidRPr="0005735E" w14:paraId="139D9DA7" w14:textId="65C88AC9" w:rsidTr="007011EA">
        <w:tc>
          <w:tcPr>
            <w:tcW w:w="14176" w:type="dxa"/>
            <w:gridSpan w:val="4"/>
          </w:tcPr>
          <w:p w14:paraId="78FE6A63" w14:textId="6161B4A6" w:rsidR="007011EA" w:rsidRPr="0030381B" w:rsidRDefault="007011EA" w:rsidP="009207E7">
            <w:pPr>
              <w:snapToGrid w:val="0"/>
              <w:spacing w:before="60" w:after="60" w:line="252" w:lineRule="auto"/>
              <w:rPr>
                <w:rFonts w:ascii="Times New Roman" w:eastAsiaTheme="majorEastAsia" w:hAnsi="Times New Roman" w:cs="Times New Roman"/>
                <w:b/>
                <w:sz w:val="24"/>
                <w:lang w:val="vi-VN"/>
              </w:rPr>
            </w:pPr>
            <w:r w:rsidRPr="0030381B">
              <w:rPr>
                <w:rFonts w:ascii="Times New Roman" w:eastAsiaTheme="majorEastAsia" w:hAnsi="Times New Roman" w:cs="Times New Roman"/>
                <w:b/>
                <w:sz w:val="24"/>
                <w:lang w:val="vi-VN"/>
              </w:rPr>
              <w:lastRenderedPageBreak/>
              <w:t xml:space="preserve">Lưu ý/ </w:t>
            </w:r>
            <w:r w:rsidRPr="0030381B">
              <w:rPr>
                <w:rFonts w:ascii="Times New Roman" w:hAnsi="Times New Roman" w:cs="Times New Roman"/>
                <w:b/>
                <w:iCs/>
                <w:sz w:val="24"/>
                <w:lang w:val="vi-VN"/>
              </w:rPr>
              <w:t>注</w:t>
            </w:r>
            <w:r w:rsidRPr="0030381B">
              <w:rPr>
                <w:rFonts w:ascii="Times New Roman" w:hAnsi="Times New Roman" w:cs="Times New Roman"/>
                <w:b/>
                <w:iCs/>
                <w:sz w:val="24"/>
                <w:lang w:val="vi-VN"/>
              </w:rPr>
              <w:t xml:space="preserve">: </w:t>
            </w:r>
            <w:r w:rsidRPr="0030381B">
              <w:rPr>
                <w:rFonts w:ascii="Times New Roman" w:eastAsiaTheme="majorEastAsia" w:hAnsi="Times New Roman" w:cs="Times New Roman"/>
                <w:b/>
                <w:bCs/>
                <w:sz w:val="24"/>
                <w:lang w:val="vi-VN"/>
              </w:rPr>
              <w:t>Các Dịch vụ tư vấn không bao gồm</w:t>
            </w:r>
            <w:r w:rsidRPr="0030381B">
              <w:rPr>
                <w:rFonts w:eastAsiaTheme="majorEastAsia"/>
                <w:b/>
                <w:bCs/>
                <w:sz w:val="24"/>
                <w:lang w:val="vi-VN"/>
              </w:rPr>
              <w:t>额外增加咨询服务内容：</w:t>
            </w:r>
          </w:p>
          <w:p w14:paraId="53444C7A" w14:textId="3F08B92B" w:rsidR="007011EA" w:rsidRPr="0030381B"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 xml:space="preserve">Thực hiện các thủ tục đăng ký theo quy định với cơ quan nhà nước có thẩm quyền phát sinh trong quá trình hoạt động của Khách hàng. Mức phí thực hiện dịch vụ được áp dụng theo mức phí do Bên Tư vấn công bố vào thời điểm thực hiện dịch vụ </w:t>
            </w:r>
          </w:p>
          <w:p w14:paraId="7E36CF8A" w14:textId="46293EDD" w:rsidR="007011EA" w:rsidRPr="0030381B" w:rsidRDefault="000033EB"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30381B">
              <w:rPr>
                <w:rFonts w:eastAsiaTheme="majorEastAsia" w:hint="eastAsia"/>
                <w:sz w:val="24"/>
                <w:lang w:val="vi-VN" w:eastAsia="zh-CN"/>
              </w:rPr>
              <w:t>根据客户运营过程中出现的国家主管机构规定执行注册</w:t>
            </w:r>
            <w:r w:rsidR="00183ABD" w:rsidRPr="0030381B">
              <w:rPr>
                <w:rFonts w:eastAsiaTheme="majorEastAsia" w:hint="eastAsia"/>
                <w:sz w:val="24"/>
                <w:lang w:val="vi-VN" w:eastAsia="zh-CN"/>
              </w:rPr>
              <w:t>手续</w:t>
            </w:r>
            <w:r w:rsidRPr="0030381B">
              <w:rPr>
                <w:rFonts w:eastAsiaTheme="majorEastAsia" w:hint="eastAsia"/>
                <w:sz w:val="24"/>
                <w:lang w:val="vi-VN" w:eastAsia="zh-CN"/>
              </w:rPr>
              <w:t>.</w:t>
            </w:r>
            <w:r w:rsidR="007011EA" w:rsidRPr="0030381B">
              <w:rPr>
                <w:rFonts w:eastAsiaTheme="majorEastAsia"/>
                <w:sz w:val="24"/>
                <w:lang w:val="vi-VN" w:eastAsia="zh-CN"/>
              </w:rPr>
              <w:t>服务费按照</w:t>
            </w:r>
            <w:r w:rsidR="007011EA" w:rsidRPr="0030381B">
              <w:rPr>
                <w:rFonts w:eastAsiaTheme="majorEastAsia" w:hint="eastAsia"/>
                <w:sz w:val="24"/>
                <w:lang w:val="vi-VN" w:eastAsia="zh-CN"/>
              </w:rPr>
              <w:t>咨询方</w:t>
            </w:r>
            <w:r w:rsidR="007011EA" w:rsidRPr="0030381B">
              <w:rPr>
                <w:rFonts w:eastAsiaTheme="majorEastAsia"/>
                <w:sz w:val="24"/>
                <w:lang w:val="vi-VN" w:eastAsia="zh-CN"/>
              </w:rPr>
              <w:t>在服务实施时公布的费用计算。</w:t>
            </w:r>
          </w:p>
          <w:p w14:paraId="17C4DE91" w14:textId="77777777" w:rsidR="007011EA" w:rsidRPr="0030381B"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Đưa ra ý kiến pháp lý cho vụ việc tranh chấp, khiếu kiện cụ thể; giải quyết tranh chấp, bảo vệ quyền và lợi ích của Khách hàng tại tòa hoặc trọng tài.</w:t>
            </w:r>
          </w:p>
          <w:p w14:paraId="769B16D9" w14:textId="77777777" w:rsidR="007011EA" w:rsidRPr="0030381B" w:rsidRDefault="007011EA" w:rsidP="009207E7">
            <w:pPr>
              <w:pStyle w:val="ListParagraph"/>
              <w:shd w:val="clear" w:color="auto" w:fill="FFFFFF"/>
              <w:snapToGrid w:val="0"/>
              <w:spacing w:before="60" w:after="60" w:line="252" w:lineRule="auto"/>
              <w:ind w:left="321" w:firstLineChars="0" w:firstLine="0"/>
              <w:outlineLvl w:val="0"/>
              <w:rPr>
                <w:rFonts w:eastAsiaTheme="majorEastAsia"/>
                <w:sz w:val="24"/>
                <w:lang w:val="vi-VN" w:eastAsia="zh-CN"/>
              </w:rPr>
            </w:pPr>
            <w:r w:rsidRPr="0030381B">
              <w:rPr>
                <w:rFonts w:eastAsiaTheme="majorEastAsia"/>
                <w:sz w:val="24"/>
                <w:lang w:val="vi-VN" w:eastAsia="zh-CN"/>
              </w:rPr>
              <w:t>对纠纷和诉讼提供法律意见进行诉讼，保护客户权益或者仲裁法律程序的项目代理事务；</w:t>
            </w:r>
          </w:p>
          <w:p w14:paraId="36C8692F" w14:textId="77777777"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outlineLvl w:val="0"/>
              <w:rPr>
                <w:rFonts w:eastAsiaTheme="majorEastAsia"/>
                <w:sz w:val="24"/>
                <w:lang w:val="vi-VN"/>
              </w:rPr>
            </w:pPr>
            <w:r w:rsidRPr="0030381B">
              <w:rPr>
                <w:rFonts w:eastAsiaTheme="majorEastAsia"/>
                <w:sz w:val="24"/>
                <w:lang w:val="vi-VN"/>
              </w:rPr>
              <w:t>Các vấn đề yêu cầu cao về chuyên môn như: đầu tư dài hạn, tài chính, tái cấu trúc Khách hàng, mua bán &amp; sáp nhập, phá sản, giải thể, phát hành chứng khoán, niêm yết chứng khoán, phát triển bất động sản, dự án đánh giá rủi ro, đăng ký sở hữu trí tuệ, báo cáo khảo sát-đánh giá, tư vấn về bảo vệ môi trường, phòng cháy chữa cháy.</w:t>
            </w:r>
          </w:p>
          <w:p w14:paraId="41780EB5" w14:textId="2B0F5166" w:rsidR="007011EA" w:rsidRPr="0030381B" w:rsidRDefault="007011EA" w:rsidP="009207E7">
            <w:pPr>
              <w:pStyle w:val="ListParagraph"/>
              <w:shd w:val="clear" w:color="auto" w:fill="FFFFFF"/>
              <w:snapToGrid w:val="0"/>
              <w:spacing w:before="60" w:after="60" w:line="252" w:lineRule="auto"/>
              <w:ind w:left="321" w:firstLineChars="0" w:firstLine="0"/>
              <w:outlineLvl w:val="0"/>
              <w:rPr>
                <w:rFonts w:eastAsiaTheme="majorEastAsia"/>
                <w:sz w:val="24"/>
                <w:lang w:val="vi-VN" w:eastAsia="zh-CN"/>
              </w:rPr>
            </w:pPr>
            <w:r w:rsidRPr="0030381B">
              <w:rPr>
                <w:rFonts w:eastAsiaTheme="majorEastAsia"/>
                <w:sz w:val="24"/>
                <w:lang w:val="vi-VN" w:eastAsia="zh-CN"/>
              </w:rPr>
              <w:t>涉及长期投资、融资、客户改制、重组、购并、破产、股票发行、上市、房地产开发、尽职调查、专利版权注册等专项问题</w:t>
            </w:r>
            <w:r w:rsidR="00183ABD" w:rsidRPr="0030381B">
              <w:rPr>
                <w:rFonts w:eastAsiaTheme="majorEastAsia" w:hint="eastAsia"/>
                <w:sz w:val="24"/>
                <w:lang w:val="vi-VN" w:eastAsia="zh-CN"/>
              </w:rPr>
              <w:t xml:space="preserve">, </w:t>
            </w:r>
            <w:r w:rsidR="00183ABD" w:rsidRPr="0030381B">
              <w:rPr>
                <w:rFonts w:eastAsiaTheme="majorEastAsia" w:hint="eastAsia"/>
                <w:sz w:val="24"/>
                <w:lang w:val="vi-VN" w:eastAsia="zh-CN"/>
              </w:rPr>
              <w:t>勘察评估报告、环保、消防咨询</w:t>
            </w:r>
          </w:p>
          <w:p w14:paraId="62E4BA60" w14:textId="77777777" w:rsidR="004C153B" w:rsidRPr="0030381B" w:rsidRDefault="007011EA" w:rsidP="009207E7">
            <w:pPr>
              <w:pStyle w:val="ListParagraph"/>
              <w:numPr>
                <w:ilvl w:val="0"/>
                <w:numId w:val="13"/>
              </w:numPr>
              <w:shd w:val="clear" w:color="auto" w:fill="FFFFFF"/>
              <w:snapToGrid w:val="0"/>
              <w:spacing w:before="60" w:after="60" w:line="252" w:lineRule="auto"/>
              <w:ind w:left="321" w:firstLineChars="0"/>
              <w:outlineLvl w:val="0"/>
              <w:rPr>
                <w:rFonts w:eastAsiaTheme="majorEastAsia"/>
                <w:sz w:val="24"/>
                <w:lang w:val="vi-VN"/>
              </w:rPr>
            </w:pPr>
            <w:r w:rsidRPr="0030381B">
              <w:rPr>
                <w:rFonts w:eastAsiaTheme="majorEastAsia"/>
                <w:sz w:val="24"/>
                <w:lang w:val="vi-VN"/>
              </w:rPr>
              <w:t>Đại diện ủy quyền, liên hệ làm việc cho Khách hàng; trực tiếp tham gia đàm phán hợp đồng, dự án phức tạp với các đối tác của Khách hàng. Mức phí thực hiện dịch vụ được áp dụng theo mức phí do Bên Tư vấn công bố vào thời điểm thực hiện dịch vụ.</w:t>
            </w:r>
          </w:p>
          <w:p w14:paraId="59812F2A" w14:textId="3037AC96" w:rsidR="007011EA" w:rsidRPr="0030381B" w:rsidRDefault="007011EA" w:rsidP="004C153B">
            <w:pPr>
              <w:pStyle w:val="ListParagraph"/>
              <w:shd w:val="clear" w:color="auto" w:fill="FFFFFF"/>
              <w:snapToGrid w:val="0"/>
              <w:spacing w:before="60" w:after="60" w:line="252" w:lineRule="auto"/>
              <w:ind w:left="321" w:firstLineChars="0" w:firstLine="0"/>
              <w:outlineLvl w:val="0"/>
              <w:rPr>
                <w:rFonts w:eastAsiaTheme="majorEastAsia"/>
                <w:sz w:val="24"/>
                <w:lang w:val="vi-VN" w:eastAsia="zh-CN"/>
              </w:rPr>
            </w:pPr>
            <w:r w:rsidRPr="0030381B">
              <w:rPr>
                <w:rFonts w:eastAsiaTheme="majorEastAsia"/>
                <w:sz w:val="24"/>
                <w:lang w:val="vi-VN" w:eastAsia="zh-CN"/>
              </w:rPr>
              <w:t>起草合同、授权代表、联系客户等工作</w:t>
            </w:r>
            <w:r w:rsidRPr="0030381B">
              <w:rPr>
                <w:rFonts w:eastAsiaTheme="majorEastAsia"/>
                <w:sz w:val="24"/>
                <w:lang w:val="vi-VN" w:eastAsia="zh-CN"/>
              </w:rPr>
              <w:t xml:space="preserve">; </w:t>
            </w:r>
            <w:r w:rsidRPr="0030381B">
              <w:rPr>
                <w:rFonts w:eastAsiaTheme="majorEastAsia"/>
                <w:sz w:val="24"/>
                <w:lang w:val="vi-VN" w:eastAsia="zh-CN"/>
              </w:rPr>
              <w:t>直接参与与客户合作伙伴进行谈判有关复杂合同、项目。服务费按照</w:t>
            </w:r>
            <w:r w:rsidRPr="0030381B">
              <w:rPr>
                <w:rFonts w:eastAsiaTheme="majorEastAsia" w:hint="eastAsia"/>
                <w:sz w:val="24"/>
                <w:lang w:val="vi-VN" w:eastAsia="zh-CN"/>
              </w:rPr>
              <w:t>咨询方</w:t>
            </w:r>
            <w:r w:rsidRPr="0030381B">
              <w:rPr>
                <w:rFonts w:eastAsiaTheme="majorEastAsia"/>
                <w:sz w:val="24"/>
                <w:lang w:val="vi-VN" w:eastAsia="zh-CN"/>
              </w:rPr>
              <w:t>在服务实施时公布的费用计算。</w:t>
            </w:r>
          </w:p>
        </w:tc>
      </w:tr>
    </w:tbl>
    <w:p w14:paraId="15185A04" w14:textId="3417EFC4" w:rsidR="009207E7" w:rsidRPr="00BE6324" w:rsidRDefault="009207E7" w:rsidP="00BE6324">
      <w:pPr>
        <w:pStyle w:val="ListParagraph"/>
        <w:numPr>
          <w:ilvl w:val="0"/>
          <w:numId w:val="19"/>
        </w:numPr>
        <w:snapToGrid w:val="0"/>
        <w:spacing w:line="276" w:lineRule="auto"/>
        <w:ind w:left="0" w:firstLineChars="0"/>
        <w:rPr>
          <w:rFonts w:eastAsiaTheme="majorEastAsia"/>
          <w:b/>
          <w:bCs/>
          <w:sz w:val="24"/>
          <w:lang w:val="vi-VN"/>
        </w:rPr>
        <w:sectPr w:rsidR="009207E7" w:rsidRPr="00BE6324" w:rsidSect="00984E31">
          <w:headerReference w:type="default" r:id="rId9"/>
          <w:footerReference w:type="even" r:id="rId10"/>
          <w:footerReference w:type="default" r:id="rId11"/>
          <w:headerReference w:type="first" r:id="rId12"/>
          <w:footerReference w:type="first" r:id="rId13"/>
          <w:pgSz w:w="16840" w:h="11900" w:orient="landscape"/>
          <w:pgMar w:top="1170" w:right="1298" w:bottom="1127" w:left="2631" w:header="403" w:footer="850" w:gutter="0"/>
          <w:cols w:space="425"/>
          <w:titlePg/>
          <w:docGrid w:type="lines" w:linePitch="423"/>
        </w:sectPr>
      </w:pPr>
    </w:p>
    <w:p w14:paraId="2345DF57" w14:textId="77777777" w:rsidR="0030381B" w:rsidRPr="0030381B" w:rsidRDefault="00AB475D" w:rsidP="009207E7">
      <w:pPr>
        <w:pStyle w:val="ListParagraph"/>
        <w:numPr>
          <w:ilvl w:val="0"/>
          <w:numId w:val="20"/>
        </w:numPr>
        <w:snapToGrid w:val="0"/>
        <w:spacing w:before="120" w:after="120"/>
        <w:ind w:left="284" w:firstLineChars="0"/>
        <w:rPr>
          <w:rFonts w:eastAsiaTheme="majorEastAsia"/>
          <w:b/>
          <w:bCs/>
          <w:sz w:val="24"/>
          <w:lang w:val="vi-VN"/>
        </w:rPr>
      </w:pPr>
      <w:r w:rsidRPr="0030381B">
        <w:rPr>
          <w:rFonts w:eastAsiaTheme="majorEastAsia"/>
          <w:b/>
          <w:bCs/>
          <w:sz w:val="24"/>
          <w:lang w:val="vi-VN"/>
        </w:rPr>
        <w:lastRenderedPageBreak/>
        <w:t>Các quy định khác</w:t>
      </w:r>
    </w:p>
    <w:p w14:paraId="7B868417" w14:textId="5795A774" w:rsidR="00AB475D" w:rsidRPr="0030381B" w:rsidRDefault="00A36F46" w:rsidP="0030381B">
      <w:pPr>
        <w:pStyle w:val="ListParagraph"/>
        <w:snapToGrid w:val="0"/>
        <w:spacing w:before="120" w:after="120"/>
        <w:ind w:left="284" w:firstLineChars="0" w:firstLine="0"/>
        <w:rPr>
          <w:rFonts w:eastAsiaTheme="majorEastAsia"/>
          <w:b/>
          <w:bCs/>
          <w:sz w:val="24"/>
          <w:lang w:val="vi-VN"/>
        </w:rPr>
      </w:pPr>
      <w:r w:rsidRPr="0030381B">
        <w:rPr>
          <w:rFonts w:eastAsiaTheme="majorEastAsia" w:hint="eastAsia"/>
          <w:b/>
          <w:bCs/>
          <w:sz w:val="24"/>
          <w:lang w:val="vi-VN"/>
        </w:rPr>
        <w:t>其他规定</w:t>
      </w:r>
    </w:p>
    <w:p w14:paraId="728654DF" w14:textId="699EF524" w:rsidR="00AB475D" w:rsidRPr="0030381B"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30381B">
        <w:rPr>
          <w:iCs/>
          <w:sz w:val="24"/>
          <w:lang w:val="vi-VN"/>
        </w:rPr>
        <w:t>Phí dịch vụ tư vấn thường niên hàng năm đã bao gồm chi phí cho văn phòng phẩm, photo, công chứng, chuyển phát nhanh trong phạm vi nước Việt Nam, phí đi lại trong phạm vi Hà Nội, thành phố Hồ Chí Minh.</w:t>
      </w:r>
    </w:p>
    <w:p w14:paraId="2672EC38" w14:textId="04F0AE5A" w:rsidR="00AB475D" w:rsidRPr="0030381B" w:rsidRDefault="00AB475D" w:rsidP="009207E7">
      <w:pPr>
        <w:snapToGrid w:val="0"/>
        <w:spacing w:before="120" w:after="120" w:line="259" w:lineRule="auto"/>
        <w:ind w:left="709"/>
        <w:rPr>
          <w:iCs/>
          <w:sz w:val="24"/>
        </w:rPr>
      </w:pPr>
      <w:r w:rsidRPr="0030381B">
        <w:rPr>
          <w:rFonts w:ascii="Times New Roman" w:hAnsi="Times New Roman" w:cs="Times New Roman" w:hint="eastAsia"/>
          <w:iCs/>
          <w:sz w:val="24"/>
        </w:rPr>
        <w:t>常年咨询服务费已含文具费、复印</w:t>
      </w:r>
      <w:r w:rsidRPr="0030381B">
        <w:rPr>
          <w:rFonts w:ascii="Times New Roman" w:hAnsi="Times New Roman" w:cs="Times New Roman" w:hint="eastAsia"/>
          <w:iCs/>
          <w:sz w:val="24"/>
        </w:rPr>
        <w:t xml:space="preserve">, </w:t>
      </w:r>
      <w:r w:rsidRPr="0030381B">
        <w:rPr>
          <w:rFonts w:ascii="Times New Roman" w:hAnsi="Times New Roman" w:cs="Times New Roman" w:hint="eastAsia"/>
          <w:iCs/>
          <w:sz w:val="24"/>
        </w:rPr>
        <w:t>公证，越南境内快递费、河内市内</w:t>
      </w:r>
      <w:r w:rsidR="00A6455B" w:rsidRPr="0030381B">
        <w:rPr>
          <w:rFonts w:ascii="Times New Roman" w:hAnsi="Times New Roman" w:cs="Times New Roman" w:hint="eastAsia"/>
          <w:iCs/>
          <w:sz w:val="24"/>
        </w:rPr>
        <w:t>，胡志明市</w:t>
      </w:r>
      <w:r w:rsidRPr="0030381B">
        <w:rPr>
          <w:rFonts w:ascii="Times New Roman" w:hAnsi="Times New Roman" w:cs="Times New Roman" w:hint="eastAsia"/>
          <w:iCs/>
          <w:sz w:val="24"/>
        </w:rPr>
        <w:t>内的差旅费。</w:t>
      </w:r>
    </w:p>
    <w:p w14:paraId="0199C0CA" w14:textId="77777777" w:rsidR="009207E7" w:rsidRDefault="009207E7" w:rsidP="009207E7">
      <w:pPr>
        <w:pStyle w:val="ListParagraph"/>
        <w:numPr>
          <w:ilvl w:val="1"/>
          <w:numId w:val="17"/>
        </w:numPr>
        <w:shd w:val="clear" w:color="auto" w:fill="FFFFFF"/>
        <w:snapToGrid w:val="0"/>
        <w:spacing w:before="120" w:after="120"/>
        <w:ind w:left="709" w:firstLineChars="0"/>
        <w:outlineLvl w:val="0"/>
        <w:rPr>
          <w:sz w:val="24"/>
          <w:lang w:val="vi-VN"/>
        </w:rPr>
      </w:pPr>
      <w:r w:rsidRPr="0059512B">
        <w:rPr>
          <w:b/>
          <w:sz w:val="24"/>
          <w:lang w:val="vi-VN" w:eastAsia="en-US"/>
        </w:rPr>
        <w:t xml:space="preserve">Thời gian hiệu lực: </w:t>
      </w:r>
      <w:r w:rsidRPr="0059512B">
        <w:rPr>
          <w:sz w:val="24"/>
          <w:lang w:val="vi-VN" w:eastAsia="en-US"/>
        </w:rPr>
        <w:t>1 năm tính từ ngày ký hợp đồng dịch vụ</w:t>
      </w:r>
    </w:p>
    <w:p w14:paraId="5E0A8ADB" w14:textId="77777777" w:rsidR="009207E7" w:rsidRPr="009207E7" w:rsidRDefault="009207E7" w:rsidP="009207E7">
      <w:pPr>
        <w:pStyle w:val="ListParagraph"/>
        <w:shd w:val="clear" w:color="auto" w:fill="FFFFFF"/>
        <w:snapToGrid w:val="0"/>
        <w:spacing w:before="120" w:after="120"/>
        <w:ind w:left="709" w:firstLineChars="0" w:firstLine="0"/>
        <w:outlineLvl w:val="0"/>
        <w:rPr>
          <w:iCs/>
          <w:sz w:val="24"/>
          <w:lang w:val="vi-VN"/>
        </w:rPr>
      </w:pPr>
      <w:r w:rsidRPr="009207E7">
        <w:rPr>
          <w:b/>
          <w:sz w:val="24"/>
          <w:lang w:val="vi-VN"/>
        </w:rPr>
        <w:t>有效期</w:t>
      </w:r>
      <w:r w:rsidRPr="009207E7">
        <w:rPr>
          <w:rFonts w:hint="eastAsia"/>
          <w:b/>
          <w:sz w:val="24"/>
          <w:lang w:val="vi-VN"/>
        </w:rPr>
        <w:t>:</w:t>
      </w:r>
      <w:r w:rsidRPr="0059512B">
        <w:rPr>
          <w:b/>
          <w:sz w:val="24"/>
          <w:lang w:val="vi-VN"/>
        </w:rPr>
        <w:t xml:space="preserve"> </w:t>
      </w:r>
      <w:r w:rsidRPr="0059512B">
        <w:rPr>
          <w:rFonts w:hint="eastAsia"/>
          <w:sz w:val="24"/>
          <w:lang w:val="vi-VN"/>
        </w:rPr>
        <w:t>服务合同签约后一年内有效</w:t>
      </w:r>
    </w:p>
    <w:p w14:paraId="21DCE7E7" w14:textId="5EE3A3AA" w:rsidR="00AB475D" w:rsidRPr="009207E7"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EE3002">
        <w:rPr>
          <w:iCs/>
          <w:sz w:val="24"/>
          <w:lang w:val="vi-VN"/>
        </w:rPr>
        <w:t xml:space="preserve">Phí dịch vụ </w:t>
      </w:r>
      <w:r w:rsidRPr="009207E7">
        <w:rPr>
          <w:iCs/>
          <w:sz w:val="24"/>
          <w:lang w:val="vi-VN"/>
        </w:rPr>
        <w:t xml:space="preserve">khi chưa xác định được phạm vi công việc cụ thể sẽ được ấn định sơ bộ như sau: </w:t>
      </w:r>
    </w:p>
    <w:p w14:paraId="32B94E4D" w14:textId="77777777" w:rsidR="00AB475D" w:rsidRPr="00EE3002" w:rsidRDefault="00AB475D" w:rsidP="009207E7">
      <w:pPr>
        <w:pStyle w:val="ListParagraph"/>
        <w:shd w:val="clear" w:color="auto" w:fill="FFFFFF"/>
        <w:snapToGrid w:val="0"/>
        <w:spacing w:before="120" w:after="120"/>
        <w:ind w:left="709" w:firstLineChars="0" w:firstLine="0"/>
        <w:outlineLvl w:val="0"/>
        <w:rPr>
          <w:iCs/>
          <w:sz w:val="24"/>
        </w:rPr>
      </w:pPr>
      <w:r w:rsidRPr="00EE3002">
        <w:rPr>
          <w:iCs/>
          <w:sz w:val="24"/>
        </w:rPr>
        <w:t>工作范围未确定时的服务费确定如下：</w:t>
      </w:r>
      <w:r w:rsidRPr="00EE3002">
        <w:rPr>
          <w:iCs/>
          <w:sz w:val="24"/>
        </w:rPr>
        <w:t xml:space="preserve"> </w:t>
      </w:r>
      <w:r w:rsidRPr="00EE3002">
        <w:rPr>
          <w:iCs/>
          <w:sz w:val="24"/>
          <w:lang w:val="vi-VN"/>
        </w:rPr>
        <w:t xml:space="preserve"> </w:t>
      </w:r>
    </w:p>
    <w:p w14:paraId="09FDC175" w14:textId="77777777" w:rsidR="00AB475D" w:rsidRPr="00EE3002" w:rsidRDefault="00AB475D" w:rsidP="009207E7">
      <w:pPr>
        <w:numPr>
          <w:ilvl w:val="0"/>
          <w:numId w:val="12"/>
        </w:numPr>
        <w:autoSpaceDE w:val="0"/>
        <w:autoSpaceDN w:val="0"/>
        <w:adjustRightInd w:val="0"/>
        <w:spacing w:before="120" w:after="120" w:line="259" w:lineRule="auto"/>
        <w:ind w:left="1418"/>
        <w:jc w:val="left"/>
        <w:rPr>
          <w:rFonts w:ascii="Times New Roman" w:hAnsi="Times New Roman" w:cs="Times New Roman"/>
          <w:iCs/>
          <w:sz w:val="24"/>
          <w:lang w:val="vi-VN"/>
        </w:rPr>
      </w:pPr>
      <w:r w:rsidRPr="00EE3002">
        <w:rPr>
          <w:rFonts w:ascii="Times New Roman" w:hAnsi="Times New Roman" w:cs="Times New Roman"/>
          <w:iCs/>
          <w:sz w:val="24"/>
          <w:lang w:val="vi-VN"/>
        </w:rPr>
        <w:t xml:space="preserve">Luật sư cấp cao là 250 USD/giờ </w:t>
      </w:r>
    </w:p>
    <w:p w14:paraId="66F3650B"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高级律师为</w:t>
      </w:r>
      <w:r w:rsidRPr="00EE3002">
        <w:rPr>
          <w:rFonts w:ascii="Times New Roman" w:hAnsi="Times New Roman" w:cs="Times New Roman"/>
          <w:iCs/>
          <w:sz w:val="24"/>
          <w:lang w:val="vi-VN"/>
        </w:rPr>
        <w:t xml:space="preserve"> 250 </w:t>
      </w:r>
      <w:r w:rsidRPr="00EE3002">
        <w:rPr>
          <w:rFonts w:ascii="Times New Roman" w:hAnsi="Times New Roman" w:cs="Times New Roman"/>
          <w:iCs/>
          <w:sz w:val="24"/>
          <w:lang w:val="vi-VN"/>
        </w:rPr>
        <w:t>美元</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小时</w:t>
      </w:r>
    </w:p>
    <w:p w14:paraId="22783209" w14:textId="77777777" w:rsidR="00AB475D" w:rsidRPr="00EE3002" w:rsidRDefault="00AB475D" w:rsidP="009207E7">
      <w:pPr>
        <w:numPr>
          <w:ilvl w:val="0"/>
          <w:numId w:val="12"/>
        </w:numPr>
        <w:autoSpaceDE w:val="0"/>
        <w:autoSpaceDN w:val="0"/>
        <w:adjustRightInd w:val="0"/>
        <w:spacing w:before="120" w:after="120" w:line="259" w:lineRule="auto"/>
        <w:ind w:left="1418"/>
        <w:jc w:val="left"/>
        <w:rPr>
          <w:rFonts w:ascii="Times New Roman" w:hAnsi="Times New Roman" w:cs="Times New Roman"/>
          <w:iCs/>
          <w:sz w:val="24"/>
          <w:lang w:val="vi-VN"/>
        </w:rPr>
      </w:pPr>
      <w:r w:rsidRPr="00EE3002">
        <w:rPr>
          <w:rFonts w:ascii="Times New Roman" w:hAnsi="Times New Roman" w:cs="Times New Roman"/>
          <w:iCs/>
          <w:sz w:val="24"/>
          <w:lang w:val="vi-VN"/>
        </w:rPr>
        <w:t>Luật sư cấp trung là 150 USD/giờ</w:t>
      </w:r>
    </w:p>
    <w:p w14:paraId="78245157"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中级律师</w:t>
      </w:r>
      <w:r w:rsidRPr="00EE3002">
        <w:rPr>
          <w:rFonts w:ascii="Times New Roman" w:hAnsi="Times New Roman" w:cs="Times New Roman"/>
          <w:iCs/>
          <w:sz w:val="24"/>
          <w:lang w:val="vi-VN"/>
        </w:rPr>
        <w:t>150</w:t>
      </w:r>
      <w:r w:rsidRPr="00EE3002">
        <w:rPr>
          <w:rFonts w:ascii="Times New Roman" w:hAnsi="Times New Roman" w:cs="Times New Roman"/>
          <w:iCs/>
          <w:sz w:val="24"/>
          <w:lang w:val="vi-VN"/>
        </w:rPr>
        <w:t>美元</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小时</w:t>
      </w:r>
    </w:p>
    <w:p w14:paraId="24518126" w14:textId="77777777" w:rsidR="00AB475D" w:rsidRPr="00EE3002" w:rsidRDefault="00AB475D" w:rsidP="009207E7">
      <w:pPr>
        <w:numPr>
          <w:ilvl w:val="0"/>
          <w:numId w:val="12"/>
        </w:numPr>
        <w:autoSpaceDE w:val="0"/>
        <w:autoSpaceDN w:val="0"/>
        <w:adjustRightInd w:val="0"/>
        <w:spacing w:before="120" w:after="120" w:line="259" w:lineRule="auto"/>
        <w:ind w:left="1418"/>
        <w:jc w:val="left"/>
        <w:rPr>
          <w:rFonts w:ascii="Times New Roman" w:hAnsi="Times New Roman" w:cs="Times New Roman"/>
          <w:iCs/>
          <w:sz w:val="24"/>
          <w:lang w:val="vi-VN"/>
        </w:rPr>
      </w:pPr>
      <w:r w:rsidRPr="00EE3002">
        <w:rPr>
          <w:rFonts w:ascii="Times New Roman" w:hAnsi="Times New Roman" w:cs="Times New Roman"/>
          <w:iCs/>
          <w:sz w:val="24"/>
          <w:lang w:val="vi-VN"/>
        </w:rPr>
        <w:t>Chi phí dịch thuật Trung-Việt trong các cuộc họp là 150 USD/ngày.</w:t>
      </w:r>
    </w:p>
    <w:p w14:paraId="65D46319"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会议中越翻译费用为</w:t>
      </w:r>
      <w:r w:rsidRPr="00EE3002">
        <w:rPr>
          <w:rFonts w:ascii="Times New Roman" w:hAnsi="Times New Roman" w:cs="Times New Roman"/>
          <w:iCs/>
          <w:sz w:val="24"/>
          <w:lang w:val="vi-VN"/>
        </w:rPr>
        <w:t>150</w:t>
      </w:r>
      <w:r w:rsidRPr="00EE3002">
        <w:rPr>
          <w:rFonts w:ascii="Times New Roman" w:hAnsi="Times New Roman" w:cs="Times New Roman"/>
          <w:iCs/>
          <w:sz w:val="24"/>
          <w:lang w:val="vi-VN"/>
        </w:rPr>
        <w:t>美元</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天</w:t>
      </w:r>
    </w:p>
    <w:p w14:paraId="1FEA9D30"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Khi đã xác định được phạm vi công việc cụ thể, mức phí dịch vụ cụ thể (có thể là mức phí trọn gói) sẽ được thống nhất giữa Khách hàng và Bên Tư vấn.</w:t>
      </w:r>
    </w:p>
    <w:p w14:paraId="069CEB85"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在确定具体工作范围时</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具体服务费（可能是套装费）将由客户和咨询方商定</w:t>
      </w:r>
    </w:p>
    <w:p w14:paraId="4D03FFD1" w14:textId="77777777" w:rsidR="00AB475D" w:rsidRPr="00EE3002"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EE3002">
        <w:rPr>
          <w:iCs/>
          <w:sz w:val="24"/>
          <w:lang w:val="vi-VN"/>
        </w:rPr>
        <w:t>Ngôn ngữ làm việc: tiếng Trung, tiếng Anh và tiếng Việt</w:t>
      </w:r>
    </w:p>
    <w:p w14:paraId="2D79DF1A" w14:textId="77777777" w:rsidR="00AB475D" w:rsidRDefault="00AB475D" w:rsidP="009207E7">
      <w:pPr>
        <w:pStyle w:val="ListParagraph"/>
        <w:shd w:val="clear" w:color="auto" w:fill="FFFFFF"/>
        <w:snapToGrid w:val="0"/>
        <w:spacing w:before="120" w:after="120"/>
        <w:ind w:left="709" w:firstLineChars="0" w:firstLine="0"/>
        <w:outlineLvl w:val="0"/>
        <w:rPr>
          <w:iCs/>
          <w:sz w:val="24"/>
        </w:rPr>
      </w:pPr>
      <w:r w:rsidRPr="00EE3002">
        <w:rPr>
          <w:iCs/>
          <w:sz w:val="24"/>
        </w:rPr>
        <w:t>工作语言：中文、英文、越南文</w:t>
      </w:r>
    </w:p>
    <w:p w14:paraId="3770AAAF" w14:textId="6495CDD8" w:rsidR="00AB475D"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EE3002">
        <w:rPr>
          <w:iCs/>
          <w:sz w:val="24"/>
          <w:lang w:val="vi-VN"/>
        </w:rPr>
        <w:t>Trong trường hợp Khách hàng có nhu cầu thuê Bên Tư vấn dịch thuật riêng văn bản Trung-Việt</w:t>
      </w:r>
      <w:r w:rsidR="00527871">
        <w:rPr>
          <w:iCs/>
          <w:sz w:val="24"/>
          <w:lang w:val="vi-VN"/>
        </w:rPr>
        <w:t>, Trung-Anh</w:t>
      </w:r>
      <w:r w:rsidRPr="00EE3002">
        <w:rPr>
          <w:iCs/>
          <w:sz w:val="24"/>
          <w:lang w:val="vi-VN"/>
        </w:rPr>
        <w:t xml:space="preserve"> hoặc ngược lại, thì Bên Tư vấn sẽ tính phí riêng như sau:</w:t>
      </w:r>
    </w:p>
    <w:p w14:paraId="7850C4ED" w14:textId="662127A6" w:rsidR="00AB475D" w:rsidRPr="00EE3002" w:rsidRDefault="00AB475D" w:rsidP="009207E7">
      <w:pPr>
        <w:pStyle w:val="ListParagraph"/>
        <w:shd w:val="clear" w:color="auto" w:fill="FFFFFF"/>
        <w:snapToGrid w:val="0"/>
        <w:spacing w:before="120" w:after="120"/>
        <w:ind w:left="709" w:firstLineChars="0" w:firstLine="0"/>
        <w:outlineLvl w:val="0"/>
        <w:rPr>
          <w:iCs/>
          <w:sz w:val="24"/>
          <w:lang w:val="vi-VN"/>
        </w:rPr>
      </w:pPr>
      <w:r w:rsidRPr="00EE3002">
        <w:rPr>
          <w:iCs/>
          <w:sz w:val="24"/>
          <w:lang w:val="vi-VN"/>
        </w:rPr>
        <w:t>如果客户要使用</w:t>
      </w:r>
      <w:r w:rsidRPr="00EE3002">
        <w:rPr>
          <w:rFonts w:hint="eastAsia"/>
          <w:iCs/>
          <w:sz w:val="24"/>
          <w:lang w:val="vi-VN"/>
        </w:rPr>
        <w:t>咨询</w:t>
      </w:r>
      <w:r w:rsidR="00527871">
        <w:rPr>
          <w:iCs/>
          <w:sz w:val="24"/>
          <w:lang w:val="vi-VN"/>
        </w:rPr>
        <w:t>方</w:t>
      </w:r>
      <w:r w:rsidR="00527871" w:rsidRPr="00527871">
        <w:rPr>
          <w:rFonts w:hint="eastAsia"/>
          <w:iCs/>
          <w:sz w:val="24"/>
          <w:lang w:val="vi-VN"/>
        </w:rPr>
        <w:t>中越</w:t>
      </w:r>
      <w:r w:rsidR="00527871" w:rsidRPr="00527871">
        <w:rPr>
          <w:rFonts w:hint="eastAsia"/>
          <w:iCs/>
          <w:sz w:val="24"/>
          <w:lang w:val="vi-VN"/>
        </w:rPr>
        <w:t>,</w:t>
      </w:r>
      <w:r w:rsidR="00527871" w:rsidRPr="00527871">
        <w:rPr>
          <w:rFonts w:hint="eastAsia"/>
          <w:iCs/>
          <w:sz w:val="24"/>
          <w:lang w:val="vi-VN"/>
        </w:rPr>
        <w:t>英越</w:t>
      </w:r>
      <w:r w:rsidRPr="00EE3002">
        <w:rPr>
          <w:iCs/>
          <w:sz w:val="24"/>
          <w:lang w:val="vi-VN"/>
        </w:rPr>
        <w:t>件翻译服务或相反，</w:t>
      </w:r>
      <w:r w:rsidRPr="00EE3002">
        <w:rPr>
          <w:rFonts w:hint="eastAsia"/>
          <w:iCs/>
          <w:sz w:val="24"/>
          <w:lang w:val="vi-VN"/>
        </w:rPr>
        <w:t>咨询</w:t>
      </w:r>
      <w:r w:rsidRPr="00EE3002">
        <w:rPr>
          <w:iCs/>
          <w:sz w:val="24"/>
          <w:lang w:val="vi-VN"/>
        </w:rPr>
        <w:t>方将另行收费如下：</w:t>
      </w:r>
    </w:p>
    <w:p w14:paraId="4D9FB1A1" w14:textId="77777777" w:rsidR="00AB475D" w:rsidRPr="00EE3002" w:rsidRDefault="00AB475D" w:rsidP="009207E7">
      <w:pPr>
        <w:pStyle w:val="ListParagraph"/>
        <w:numPr>
          <w:ilvl w:val="0"/>
          <w:numId w:val="9"/>
        </w:numPr>
        <w:snapToGrid w:val="0"/>
        <w:spacing w:before="120" w:after="120"/>
        <w:ind w:left="1560" w:firstLineChars="0"/>
        <w:rPr>
          <w:iCs/>
          <w:sz w:val="24"/>
          <w:lang w:val="vi-VN"/>
        </w:rPr>
      </w:pPr>
      <w:r w:rsidRPr="00EE3002">
        <w:rPr>
          <w:iCs/>
          <w:sz w:val="24"/>
          <w:lang w:val="vi-VN"/>
        </w:rPr>
        <w:t>Đối với tài liệu pháp lý: 13,6 USD/trang</w:t>
      </w:r>
    </w:p>
    <w:p w14:paraId="026E5F4F" w14:textId="77777777" w:rsidR="00AB475D" w:rsidRPr="00EE3002" w:rsidRDefault="00AB475D" w:rsidP="009207E7">
      <w:pPr>
        <w:pStyle w:val="ListParagraph"/>
        <w:snapToGrid w:val="0"/>
        <w:spacing w:before="120" w:after="120"/>
        <w:ind w:left="1560" w:firstLineChars="0" w:firstLine="0"/>
        <w:rPr>
          <w:iCs/>
          <w:sz w:val="24"/>
          <w:lang w:val="vi-VN"/>
        </w:rPr>
      </w:pPr>
      <w:r w:rsidRPr="00EE3002">
        <w:rPr>
          <w:iCs/>
          <w:sz w:val="24"/>
          <w:lang w:val="vi-VN"/>
        </w:rPr>
        <w:t>法律文件：</w:t>
      </w:r>
      <w:r w:rsidRPr="00EE3002">
        <w:rPr>
          <w:iCs/>
          <w:sz w:val="24"/>
          <w:lang w:val="vi-VN"/>
        </w:rPr>
        <w:t xml:space="preserve">13,6 </w:t>
      </w:r>
      <w:r w:rsidRPr="00EE3002">
        <w:rPr>
          <w:iCs/>
          <w:sz w:val="24"/>
          <w:lang w:val="vi-VN"/>
        </w:rPr>
        <w:t>美金</w:t>
      </w:r>
      <w:r w:rsidRPr="00EE3002">
        <w:rPr>
          <w:iCs/>
          <w:sz w:val="24"/>
          <w:lang w:val="vi-VN"/>
        </w:rPr>
        <w:t>/</w:t>
      </w:r>
      <w:r w:rsidRPr="00EE3002">
        <w:rPr>
          <w:iCs/>
          <w:sz w:val="24"/>
          <w:lang w:val="vi-VN"/>
        </w:rPr>
        <w:t>页</w:t>
      </w:r>
    </w:p>
    <w:p w14:paraId="5F4B09CD" w14:textId="77777777" w:rsidR="00AB475D" w:rsidRPr="00EE3002" w:rsidRDefault="00AB475D" w:rsidP="009207E7">
      <w:pPr>
        <w:pStyle w:val="ListParagraph"/>
        <w:numPr>
          <w:ilvl w:val="0"/>
          <w:numId w:val="9"/>
        </w:numPr>
        <w:snapToGrid w:val="0"/>
        <w:spacing w:before="120" w:after="120"/>
        <w:ind w:left="1560" w:firstLineChars="0"/>
        <w:rPr>
          <w:iCs/>
          <w:sz w:val="24"/>
          <w:lang w:val="vi-VN"/>
        </w:rPr>
      </w:pPr>
      <w:r w:rsidRPr="00EE3002">
        <w:rPr>
          <w:iCs/>
          <w:sz w:val="24"/>
          <w:lang w:val="vi-VN"/>
        </w:rPr>
        <w:lastRenderedPageBreak/>
        <w:t>Đối với tài liệu chuyên ngành (kỹ thuật, kinh tế...): 10,6 USD/trang</w:t>
      </w:r>
    </w:p>
    <w:p w14:paraId="5CC3EED7" w14:textId="77777777" w:rsidR="00AB475D" w:rsidRPr="00EE3002" w:rsidRDefault="00AB475D" w:rsidP="009207E7">
      <w:pPr>
        <w:pStyle w:val="ListParagraph"/>
        <w:snapToGrid w:val="0"/>
        <w:spacing w:before="120" w:after="120"/>
        <w:ind w:left="1560" w:firstLineChars="0" w:firstLine="0"/>
        <w:rPr>
          <w:iCs/>
          <w:sz w:val="24"/>
        </w:rPr>
      </w:pPr>
      <w:r w:rsidRPr="00EE3002">
        <w:rPr>
          <w:iCs/>
          <w:sz w:val="24"/>
          <w:lang w:val="vi-VN"/>
        </w:rPr>
        <w:t>技术、经济及其他专业资料：</w:t>
      </w:r>
      <w:r w:rsidRPr="00EE3002">
        <w:rPr>
          <w:iCs/>
          <w:sz w:val="24"/>
          <w:lang w:val="vi-VN"/>
        </w:rPr>
        <w:t xml:space="preserve">10,6 </w:t>
      </w:r>
      <w:r w:rsidRPr="00EE3002">
        <w:rPr>
          <w:iCs/>
          <w:sz w:val="24"/>
          <w:lang w:val="vi-VN"/>
        </w:rPr>
        <w:t>美金</w:t>
      </w:r>
      <w:r w:rsidRPr="00EE3002">
        <w:rPr>
          <w:iCs/>
          <w:sz w:val="24"/>
          <w:lang w:val="vi-VN"/>
        </w:rPr>
        <w:t>/</w:t>
      </w:r>
      <w:r w:rsidRPr="00EE3002">
        <w:rPr>
          <w:iCs/>
          <w:sz w:val="24"/>
          <w:lang w:val="vi-VN"/>
        </w:rPr>
        <w:t>页</w:t>
      </w:r>
    </w:p>
    <w:p w14:paraId="63AE9821" w14:textId="77777777" w:rsidR="00AB475D" w:rsidRPr="00EE3002" w:rsidRDefault="00AB475D" w:rsidP="009207E7">
      <w:pPr>
        <w:pStyle w:val="ListParagraph"/>
        <w:numPr>
          <w:ilvl w:val="0"/>
          <w:numId w:val="9"/>
        </w:numPr>
        <w:snapToGrid w:val="0"/>
        <w:spacing w:before="120" w:after="120"/>
        <w:ind w:left="1560" w:firstLineChars="0"/>
        <w:rPr>
          <w:iCs/>
          <w:sz w:val="24"/>
          <w:lang w:val="vi-VN"/>
        </w:rPr>
      </w:pPr>
      <w:r w:rsidRPr="00EE3002">
        <w:rPr>
          <w:iCs/>
          <w:sz w:val="24"/>
          <w:lang w:val="vi-VN"/>
        </w:rPr>
        <w:t>Đối với tài liệu thông thường khác:</w:t>
      </w:r>
      <w:r w:rsidRPr="00EE3002">
        <w:rPr>
          <w:iCs/>
          <w:sz w:val="24"/>
        </w:rPr>
        <w:t xml:space="preserve"> 8,6 USD/trang</w:t>
      </w:r>
    </w:p>
    <w:p w14:paraId="3C0F04A7" w14:textId="77777777" w:rsidR="00AB475D" w:rsidRPr="00EE3002" w:rsidRDefault="00AB475D" w:rsidP="009207E7">
      <w:pPr>
        <w:pStyle w:val="ListParagraph"/>
        <w:snapToGrid w:val="0"/>
        <w:spacing w:before="120" w:after="120"/>
        <w:ind w:left="1560" w:firstLineChars="0" w:firstLine="0"/>
        <w:rPr>
          <w:iCs/>
          <w:sz w:val="24"/>
          <w:lang w:val="vi-VN"/>
        </w:rPr>
      </w:pPr>
      <w:r w:rsidRPr="00EE3002">
        <w:rPr>
          <w:iCs/>
          <w:sz w:val="24"/>
          <w:lang w:val="vi-VN"/>
        </w:rPr>
        <w:t>其他普通文件：</w:t>
      </w:r>
      <w:r w:rsidRPr="00EE3002">
        <w:rPr>
          <w:iCs/>
          <w:sz w:val="24"/>
          <w:lang w:val="vi-VN"/>
        </w:rPr>
        <w:t xml:space="preserve">8,6 </w:t>
      </w:r>
      <w:r w:rsidRPr="00EE3002">
        <w:rPr>
          <w:iCs/>
          <w:sz w:val="24"/>
          <w:lang w:val="vi-VN"/>
        </w:rPr>
        <w:t>美金</w:t>
      </w:r>
      <w:r w:rsidRPr="00EE3002">
        <w:rPr>
          <w:iCs/>
          <w:sz w:val="24"/>
          <w:lang w:val="vi-VN"/>
        </w:rPr>
        <w:t>/</w:t>
      </w:r>
      <w:r w:rsidRPr="00EE3002">
        <w:rPr>
          <w:iCs/>
          <w:sz w:val="24"/>
          <w:lang w:val="vi-VN"/>
        </w:rPr>
        <w:t>页</w:t>
      </w:r>
    </w:p>
    <w:p w14:paraId="27324C44" w14:textId="77777777" w:rsidR="00AB475D" w:rsidRPr="00EE3002" w:rsidRDefault="00AB475D" w:rsidP="009207E7">
      <w:pPr>
        <w:snapToGrid w:val="0"/>
        <w:spacing w:before="120" w:after="120" w:line="259" w:lineRule="auto"/>
        <w:ind w:left="1560"/>
        <w:rPr>
          <w:rFonts w:ascii="Times New Roman" w:hAnsi="Times New Roman" w:cs="Times New Roman"/>
          <w:iCs/>
          <w:sz w:val="24"/>
          <w:lang w:val="vi-VN"/>
        </w:rPr>
      </w:pPr>
      <w:r w:rsidRPr="00EE3002">
        <w:rPr>
          <w:rFonts w:ascii="Times New Roman" w:hAnsi="Times New Roman" w:cs="Times New Roman"/>
          <w:iCs/>
          <w:sz w:val="24"/>
          <w:lang w:val="vi-VN"/>
        </w:rPr>
        <w:t xml:space="preserve">Lưu ý </w:t>
      </w:r>
      <w:r w:rsidRPr="00EE3002">
        <w:rPr>
          <w:rFonts w:ascii="Times New Roman" w:hAnsi="Times New Roman" w:cs="Times New Roman"/>
          <w:iCs/>
          <w:sz w:val="24"/>
          <w:lang w:val="vi-VN"/>
        </w:rPr>
        <w:t>注</w:t>
      </w:r>
      <w:r w:rsidRPr="00EE3002">
        <w:rPr>
          <w:rFonts w:ascii="Times New Roman" w:hAnsi="Times New Roman" w:cs="Times New Roman"/>
          <w:iCs/>
          <w:sz w:val="24"/>
          <w:lang w:val="vi-VN"/>
        </w:rPr>
        <w:t xml:space="preserve">: </w:t>
      </w:r>
    </w:p>
    <w:p w14:paraId="4FA49F20" w14:textId="77777777" w:rsidR="00AB475D" w:rsidRPr="00EE3002" w:rsidRDefault="00AB475D" w:rsidP="009207E7">
      <w:pPr>
        <w:pStyle w:val="ListParagraph"/>
        <w:numPr>
          <w:ilvl w:val="0"/>
          <w:numId w:val="10"/>
        </w:numPr>
        <w:snapToGrid w:val="0"/>
        <w:spacing w:before="120" w:after="120"/>
        <w:ind w:left="1560" w:firstLineChars="0"/>
        <w:rPr>
          <w:iCs/>
          <w:kern w:val="0"/>
          <w:sz w:val="24"/>
          <w:lang w:val="vi-VN"/>
        </w:rPr>
      </w:pPr>
      <w:r w:rsidRPr="00EE3002">
        <w:rPr>
          <w:iCs/>
          <w:kern w:val="0"/>
          <w:sz w:val="24"/>
          <w:lang w:val="vi-VN"/>
        </w:rPr>
        <w:t>Một trang được tính là 300 từ trên cơ sở sử dụng tính năng Word count. Trong trường hợp, không thể sử dụng tính năng word count (như đó là file scan, bản photo, file ảnh v.v…), thì sẽ tính theo trang tài liệu mà khách hàng cung cấp.</w:t>
      </w:r>
    </w:p>
    <w:p w14:paraId="797960F8" w14:textId="77777777" w:rsidR="00AB475D" w:rsidRPr="00EE3002" w:rsidRDefault="00AB475D" w:rsidP="009207E7">
      <w:pPr>
        <w:pStyle w:val="ListParagraph"/>
        <w:snapToGrid w:val="0"/>
        <w:spacing w:before="120" w:after="120"/>
        <w:ind w:left="1560" w:firstLineChars="0" w:firstLine="0"/>
        <w:rPr>
          <w:iCs/>
          <w:kern w:val="0"/>
          <w:sz w:val="24"/>
          <w:lang w:val="vi-VN"/>
        </w:rPr>
      </w:pPr>
      <w:r w:rsidRPr="00EE3002">
        <w:rPr>
          <w:iCs/>
          <w:sz w:val="24"/>
          <w:lang w:val="vi-VN"/>
        </w:rPr>
        <w:t>一页按</w:t>
      </w:r>
      <w:r w:rsidRPr="00EE3002">
        <w:rPr>
          <w:iCs/>
          <w:sz w:val="24"/>
          <w:lang w:val="vi-VN"/>
        </w:rPr>
        <w:t xml:space="preserve">word </w:t>
      </w:r>
      <w:r w:rsidRPr="00EE3002">
        <w:rPr>
          <w:iCs/>
          <w:sz w:val="24"/>
          <w:lang w:val="vi-VN"/>
        </w:rPr>
        <w:t>软件字数统计功能的</w:t>
      </w:r>
      <w:r w:rsidRPr="00EE3002">
        <w:rPr>
          <w:iCs/>
          <w:sz w:val="24"/>
          <w:lang w:val="vi-VN"/>
        </w:rPr>
        <w:t>3</w:t>
      </w:r>
      <w:r w:rsidRPr="00EE3002">
        <w:rPr>
          <w:iCs/>
          <w:sz w:val="24"/>
        </w:rPr>
        <w:t>0</w:t>
      </w:r>
      <w:r w:rsidRPr="00EE3002">
        <w:rPr>
          <w:iCs/>
          <w:sz w:val="24"/>
          <w:lang w:val="vi-VN"/>
        </w:rPr>
        <w:t>0</w:t>
      </w:r>
      <w:r w:rsidRPr="00EE3002">
        <w:rPr>
          <w:iCs/>
          <w:sz w:val="24"/>
          <w:lang w:val="vi-VN"/>
        </w:rPr>
        <w:t>字计算。</w:t>
      </w:r>
      <w:r w:rsidRPr="00EE3002">
        <w:rPr>
          <w:iCs/>
          <w:sz w:val="24"/>
        </w:rPr>
        <w:t>若无法使用字数统计功能（例如扫描件、复印件、照片等），则按客户提供的资料页数计费。</w:t>
      </w:r>
    </w:p>
    <w:p w14:paraId="4089FBD6" w14:textId="77777777" w:rsidR="00AB475D" w:rsidRDefault="00AB475D" w:rsidP="009207E7">
      <w:pPr>
        <w:pStyle w:val="ListParagraph"/>
        <w:numPr>
          <w:ilvl w:val="0"/>
          <w:numId w:val="10"/>
        </w:numPr>
        <w:snapToGrid w:val="0"/>
        <w:spacing w:before="120" w:after="120"/>
        <w:ind w:left="1560" w:firstLineChars="0"/>
        <w:rPr>
          <w:iCs/>
          <w:kern w:val="0"/>
          <w:sz w:val="24"/>
          <w:lang w:val="vi-VN"/>
        </w:rPr>
      </w:pPr>
      <w:r w:rsidRPr="00EE3002">
        <w:rPr>
          <w:iCs/>
          <w:kern w:val="0"/>
          <w:sz w:val="24"/>
          <w:lang w:val="vi-VN"/>
        </w:rPr>
        <w:t>Phí dịch thuật chỉ được tính nếu Khách hàng yêu cầu hoặc thỏa thuận, ngoài ra đều tính vào thời gian sử dụng dịch vụ tư vấn thường niên.</w:t>
      </w:r>
    </w:p>
    <w:p w14:paraId="088F1065" w14:textId="77777777" w:rsidR="00AB475D" w:rsidRPr="00EE3002" w:rsidRDefault="00AB475D" w:rsidP="009207E7">
      <w:pPr>
        <w:pStyle w:val="ListParagraph"/>
        <w:snapToGrid w:val="0"/>
        <w:spacing w:before="120" w:after="120"/>
        <w:ind w:left="1560" w:firstLineChars="0" w:firstLine="0"/>
        <w:rPr>
          <w:iCs/>
          <w:kern w:val="0"/>
          <w:sz w:val="24"/>
          <w:lang w:val="vi-VN"/>
        </w:rPr>
      </w:pPr>
      <w:r w:rsidRPr="00EE3002">
        <w:rPr>
          <w:iCs/>
          <w:sz w:val="24"/>
          <w:lang w:val="vi-VN"/>
        </w:rPr>
        <w:t>翻译费只在客户要求或协商后计费，其余都计入常年咨询服务的使用时间。</w:t>
      </w:r>
    </w:p>
    <w:p w14:paraId="0FB92CBC" w14:textId="77777777" w:rsidR="00ED61F3" w:rsidRPr="00ED61F3" w:rsidRDefault="00ED61F3" w:rsidP="00ED61F3">
      <w:pPr>
        <w:pStyle w:val="ListParagraph"/>
        <w:numPr>
          <w:ilvl w:val="1"/>
          <w:numId w:val="17"/>
        </w:numPr>
        <w:shd w:val="clear" w:color="auto" w:fill="FFFFFF"/>
        <w:snapToGrid w:val="0"/>
        <w:spacing w:before="120" w:after="120"/>
        <w:ind w:left="709" w:firstLineChars="0"/>
        <w:outlineLvl w:val="0"/>
        <w:rPr>
          <w:rFonts w:eastAsia="Times New Roman"/>
          <w:b/>
          <w:bCs/>
          <w:color w:val="000000"/>
          <w:kern w:val="0"/>
          <w:sz w:val="24"/>
          <w:lang w:eastAsia="en-US"/>
        </w:rPr>
      </w:pPr>
      <w:r w:rsidRPr="002B2EC8">
        <w:rPr>
          <w:rFonts w:eastAsia="Times New Roman"/>
          <w:b/>
          <w:bCs/>
          <w:color w:val="000000"/>
          <w:kern w:val="0"/>
          <w:sz w:val="24"/>
          <w:lang w:eastAsia="en-US"/>
        </w:rPr>
        <w:t>Phí</w:t>
      </w:r>
      <w:r w:rsidRPr="002B2EC8">
        <w:rPr>
          <w:rFonts w:eastAsia="Times New Roman"/>
          <w:b/>
          <w:bCs/>
          <w:color w:val="000000"/>
          <w:kern w:val="0"/>
          <w:sz w:val="24"/>
          <w:lang w:val="vi-VN" w:eastAsia="en-US"/>
        </w:rPr>
        <w:t xml:space="preserve"> công tác:</w:t>
      </w:r>
    </w:p>
    <w:p w14:paraId="4333E00A" w14:textId="4FF89D59" w:rsidR="00007BB8" w:rsidRPr="002B2EC8" w:rsidRDefault="00007BB8" w:rsidP="00ED61F3">
      <w:pPr>
        <w:pStyle w:val="ListParagraph"/>
        <w:shd w:val="clear" w:color="auto" w:fill="FFFFFF"/>
        <w:snapToGrid w:val="0"/>
        <w:spacing w:before="120" w:after="120"/>
        <w:ind w:left="709" w:firstLineChars="0" w:firstLine="0"/>
        <w:outlineLvl w:val="0"/>
        <w:rPr>
          <w:rFonts w:eastAsia="Times New Roman"/>
          <w:b/>
          <w:bCs/>
          <w:color w:val="000000"/>
          <w:kern w:val="0"/>
          <w:sz w:val="24"/>
          <w:lang w:eastAsia="en-US"/>
        </w:rPr>
      </w:pPr>
      <w:r w:rsidRPr="002B2EC8">
        <w:rPr>
          <w:b/>
          <w:bCs/>
          <w:color w:val="000000"/>
          <w:kern w:val="0"/>
          <w:sz w:val="24"/>
        </w:rPr>
        <w:t>差旅费</w:t>
      </w:r>
      <w:r w:rsidRPr="002B2EC8">
        <w:rPr>
          <w:rFonts w:eastAsia="Times New Roman"/>
          <w:b/>
          <w:bCs/>
          <w:color w:val="000000"/>
          <w:kern w:val="0"/>
          <w:sz w:val="24"/>
          <w:lang w:val="vi-VN" w:eastAsia="en-US"/>
        </w:rPr>
        <w:t>:</w:t>
      </w:r>
    </w:p>
    <w:p w14:paraId="0F158566" w14:textId="77777777" w:rsidR="00ED61F3" w:rsidRDefault="00ED61F3" w:rsidP="00ED61F3">
      <w:pPr>
        <w:spacing w:before="120" w:after="120" w:line="252" w:lineRule="auto"/>
        <w:ind w:left="284"/>
        <w:rPr>
          <w:rFonts w:ascii="Times New Roman" w:hAnsi="Times New Roman" w:cs="Times New Roman"/>
          <w:spacing w:val="-8"/>
          <w:sz w:val="24"/>
          <w:lang w:val="vi-VN"/>
        </w:rPr>
      </w:pPr>
      <w:r w:rsidRPr="002B2EC8">
        <w:rPr>
          <w:rFonts w:ascii="Times New Roman" w:hAnsi="Times New Roman" w:cs="Times New Roman"/>
          <w:spacing w:val="-8"/>
          <w:sz w:val="24"/>
          <w:lang w:val="vi-VN"/>
        </w:rPr>
        <w:t>Trường hợp phát sinh thêm các chuyến công tác trong quá trình thực hiện dịch vụ, Khách hàng chi trả chi phí thực tế với tiêu chuẩn cụ thể như sau:</w:t>
      </w:r>
    </w:p>
    <w:p w14:paraId="3CBD1FE2" w14:textId="77777777" w:rsidR="00ED61F3" w:rsidRPr="002B2EC8" w:rsidRDefault="00ED61F3" w:rsidP="00ED61F3">
      <w:pPr>
        <w:spacing w:before="120" w:after="120" w:line="252" w:lineRule="auto"/>
        <w:ind w:firstLine="349"/>
        <w:rPr>
          <w:rFonts w:ascii="Times New Roman" w:hAnsi="Times New Roman" w:cs="Times New Roman"/>
          <w:spacing w:val="-8"/>
          <w:sz w:val="24"/>
          <w:lang w:val="vi-VN"/>
        </w:rPr>
      </w:pPr>
      <w:r w:rsidRPr="002B2EC8">
        <w:rPr>
          <w:rFonts w:ascii="Times New Roman" w:hAnsi="Times New Roman" w:cs="Times New Roman"/>
          <w:spacing w:val="-8"/>
          <w:sz w:val="24"/>
          <w:lang w:val="vi-VN"/>
        </w:rPr>
        <w:t>如在服务过程中出现额外出差，客户按实际费用支付，具体标准如下</w:t>
      </w:r>
      <w:r w:rsidRPr="002B2EC8">
        <w:rPr>
          <w:rFonts w:ascii="Times New Roman" w:hAnsi="Times New Roman" w:cs="Times New Roman"/>
          <w:spacing w:val="-8"/>
          <w:sz w:val="24"/>
          <w:lang w:val="vi-VN"/>
        </w:rPr>
        <w:t>:</w:t>
      </w:r>
    </w:p>
    <w:p w14:paraId="47AB4E0E" w14:textId="34826364" w:rsidR="00ED61F3" w:rsidRDefault="00ED61F3" w:rsidP="00ED61F3">
      <w:pPr>
        <w:pStyle w:val="ListParagraph"/>
        <w:numPr>
          <w:ilvl w:val="0"/>
          <w:numId w:val="23"/>
        </w:numPr>
        <w:autoSpaceDE w:val="0"/>
        <w:autoSpaceDN w:val="0"/>
        <w:spacing w:before="120" w:after="120" w:line="252" w:lineRule="auto"/>
        <w:ind w:left="709" w:firstLineChars="0"/>
        <w:rPr>
          <w:spacing w:val="-8"/>
          <w:sz w:val="24"/>
          <w:lang w:val="vi-VN"/>
        </w:rPr>
      </w:pPr>
      <w:r w:rsidRPr="002B2EC8">
        <w:rPr>
          <w:spacing w:val="-8"/>
          <w:sz w:val="24"/>
          <w:lang w:val="vi-VN"/>
        </w:rPr>
        <w:t>Vé máy bay 2 chiều hạng economy Vietnamairline trong khung giờ làm việc</w:t>
      </w:r>
    </w:p>
    <w:p w14:paraId="65C9DFC4" w14:textId="77777777" w:rsidR="00527871" w:rsidRDefault="00527871" w:rsidP="00527871">
      <w:pPr>
        <w:pStyle w:val="ListParagraph"/>
        <w:autoSpaceDE w:val="0"/>
        <w:autoSpaceDN w:val="0"/>
        <w:spacing w:before="120" w:after="120" w:line="252" w:lineRule="auto"/>
        <w:ind w:left="808" w:firstLineChars="0" w:firstLine="0"/>
        <w:rPr>
          <w:spacing w:val="-8"/>
          <w:sz w:val="24"/>
          <w:lang w:val="vi-VN"/>
        </w:rPr>
      </w:pPr>
      <w:r w:rsidRPr="00527871">
        <w:rPr>
          <w:rFonts w:hint="eastAsia"/>
          <w:spacing w:val="-8"/>
          <w:sz w:val="24"/>
          <w:lang w:val="vi-VN"/>
        </w:rPr>
        <w:t>工作时间内越南航空往返经济舱机票</w:t>
      </w:r>
      <w:r w:rsidRPr="00527871">
        <w:rPr>
          <w:rFonts w:hint="eastAsia"/>
          <w:spacing w:val="-8"/>
          <w:sz w:val="24"/>
          <w:lang w:val="vi-VN"/>
        </w:rPr>
        <w:t>.</w:t>
      </w:r>
    </w:p>
    <w:p w14:paraId="11DE4B2D" w14:textId="2BCCAB06" w:rsidR="00ED61F3" w:rsidRPr="002B2EC8" w:rsidRDefault="00ED61F3" w:rsidP="00527871">
      <w:pPr>
        <w:pStyle w:val="ListParagraph"/>
        <w:numPr>
          <w:ilvl w:val="0"/>
          <w:numId w:val="23"/>
        </w:numPr>
        <w:autoSpaceDE w:val="0"/>
        <w:autoSpaceDN w:val="0"/>
        <w:spacing w:before="120" w:after="120" w:line="252" w:lineRule="auto"/>
        <w:ind w:firstLineChars="0"/>
        <w:rPr>
          <w:spacing w:val="-8"/>
          <w:sz w:val="24"/>
          <w:lang w:val="vi-VN"/>
        </w:rPr>
      </w:pPr>
      <w:r w:rsidRPr="002B2EC8">
        <w:rPr>
          <w:spacing w:val="-8"/>
          <w:sz w:val="24"/>
          <w:lang w:val="vi-VN"/>
        </w:rPr>
        <w:t>Khách sạn 4 sao, 1 phòng/người</w:t>
      </w:r>
    </w:p>
    <w:p w14:paraId="6902BD98" w14:textId="77777777" w:rsidR="00ED61F3" w:rsidRDefault="00ED61F3" w:rsidP="00ED61F3">
      <w:pPr>
        <w:pStyle w:val="ListParagraph"/>
        <w:autoSpaceDE w:val="0"/>
        <w:autoSpaceDN w:val="0"/>
        <w:spacing w:before="120" w:after="120" w:line="252" w:lineRule="auto"/>
        <w:ind w:left="709" w:firstLineChars="0" w:firstLine="0"/>
        <w:rPr>
          <w:spacing w:val="-8"/>
          <w:sz w:val="24"/>
          <w:lang w:val="vi-VN"/>
        </w:rPr>
      </w:pPr>
      <w:r w:rsidRPr="002B2EC8">
        <w:rPr>
          <w:spacing w:val="-8"/>
          <w:sz w:val="24"/>
          <w:lang w:val="vi-VN"/>
        </w:rPr>
        <w:t>四星级酒店，每人一个房间</w:t>
      </w:r>
    </w:p>
    <w:p w14:paraId="17F6B9E4" w14:textId="228F281E" w:rsidR="00ED61F3" w:rsidRPr="002B2EC8" w:rsidRDefault="00ED61F3" w:rsidP="00ED61F3">
      <w:pPr>
        <w:pStyle w:val="ListParagraph"/>
        <w:numPr>
          <w:ilvl w:val="0"/>
          <w:numId w:val="23"/>
        </w:numPr>
        <w:autoSpaceDE w:val="0"/>
        <w:autoSpaceDN w:val="0"/>
        <w:spacing w:before="120" w:after="120" w:line="252" w:lineRule="auto"/>
        <w:ind w:left="709" w:firstLineChars="0"/>
        <w:rPr>
          <w:spacing w:val="-8"/>
          <w:sz w:val="24"/>
          <w:lang w:val="vi-VN"/>
        </w:rPr>
      </w:pPr>
      <w:r w:rsidRPr="002B2EC8">
        <w:rPr>
          <w:spacing w:val="-8"/>
          <w:sz w:val="24"/>
          <w:lang w:val="vi-VN"/>
        </w:rPr>
        <w:t>Chi phí đi lại: chi trả theo thực tế theo hóa đơn đối với xe thuê 7 chỗ trong thời gian đi công tác</w:t>
      </w:r>
    </w:p>
    <w:p w14:paraId="4C2E3CDB" w14:textId="77777777" w:rsidR="00ED61F3" w:rsidRPr="002B2EC8" w:rsidRDefault="00ED61F3" w:rsidP="00ED61F3">
      <w:pPr>
        <w:pStyle w:val="ListParagraph"/>
        <w:autoSpaceDE w:val="0"/>
        <w:autoSpaceDN w:val="0"/>
        <w:spacing w:before="120" w:after="120" w:line="252" w:lineRule="auto"/>
        <w:ind w:left="709" w:firstLineChars="0" w:firstLine="0"/>
        <w:rPr>
          <w:spacing w:val="-8"/>
          <w:sz w:val="24"/>
          <w:lang w:val="vi-VN"/>
        </w:rPr>
      </w:pPr>
      <w:r w:rsidRPr="002B2EC8">
        <w:rPr>
          <w:spacing w:val="-8"/>
          <w:sz w:val="24"/>
          <w:lang w:val="vi-VN"/>
        </w:rPr>
        <w:t>差旅费：出差期间</w:t>
      </w:r>
      <w:r w:rsidRPr="002B2EC8">
        <w:rPr>
          <w:spacing w:val="-8"/>
          <w:sz w:val="24"/>
          <w:lang w:val="vi-VN"/>
        </w:rPr>
        <w:t>7</w:t>
      </w:r>
      <w:r w:rsidRPr="002B2EC8">
        <w:rPr>
          <w:spacing w:val="-8"/>
          <w:sz w:val="24"/>
          <w:lang w:val="vi-VN"/>
        </w:rPr>
        <w:t>人座出租车按实际发票支付</w:t>
      </w:r>
    </w:p>
    <w:p w14:paraId="6F4630AC" w14:textId="54ED1DDC" w:rsidR="00ED61F3" w:rsidRDefault="00ED61F3" w:rsidP="00ED61F3">
      <w:pPr>
        <w:pStyle w:val="ListParagraph"/>
        <w:numPr>
          <w:ilvl w:val="0"/>
          <w:numId w:val="23"/>
        </w:numPr>
        <w:autoSpaceDE w:val="0"/>
        <w:autoSpaceDN w:val="0"/>
        <w:spacing w:before="120" w:after="120" w:line="252" w:lineRule="auto"/>
        <w:ind w:left="709" w:firstLineChars="0"/>
        <w:rPr>
          <w:spacing w:val="-8"/>
          <w:sz w:val="24"/>
          <w:lang w:val="vi-VN"/>
        </w:rPr>
      </w:pPr>
      <w:r w:rsidRPr="002B2EC8">
        <w:rPr>
          <w:spacing w:val="-8"/>
          <w:sz w:val="24"/>
          <w:lang w:val="vi-VN"/>
        </w:rPr>
        <w:t xml:space="preserve">Per diem (bao gồm chi phí ăn uống): </w:t>
      </w:r>
      <w:r>
        <w:rPr>
          <w:spacing w:val="-8"/>
          <w:sz w:val="24"/>
          <w:lang w:val="vi-VN"/>
        </w:rPr>
        <w:t>8,0</w:t>
      </w:r>
      <w:r w:rsidRPr="002B2EC8">
        <w:rPr>
          <w:spacing w:val="-8"/>
          <w:sz w:val="24"/>
          <w:lang w:val="vi-VN"/>
        </w:rPr>
        <w:t>00,000VND/người/ngày</w:t>
      </w:r>
    </w:p>
    <w:p w14:paraId="4327AE25" w14:textId="68A41AD8" w:rsidR="00ED61F3" w:rsidRPr="00ED61F3" w:rsidRDefault="00ED61F3" w:rsidP="00ED61F3">
      <w:pPr>
        <w:pStyle w:val="ListParagraph"/>
        <w:autoSpaceDE w:val="0"/>
        <w:autoSpaceDN w:val="0"/>
        <w:spacing w:before="120" w:after="120" w:line="252" w:lineRule="auto"/>
        <w:ind w:left="709" w:firstLineChars="0" w:firstLine="0"/>
        <w:rPr>
          <w:spacing w:val="-8"/>
          <w:sz w:val="24"/>
          <w:lang w:val="vi-VN"/>
        </w:rPr>
      </w:pPr>
      <w:r w:rsidRPr="002B2EC8">
        <w:rPr>
          <w:spacing w:val="-8"/>
          <w:sz w:val="24"/>
          <w:lang w:val="vi-VN"/>
        </w:rPr>
        <w:t>每日津贴（包括饮食费用）：</w:t>
      </w:r>
      <w:r>
        <w:rPr>
          <w:spacing w:val="-8"/>
          <w:sz w:val="24"/>
          <w:lang w:val="vi-VN"/>
        </w:rPr>
        <w:t>8,0</w:t>
      </w:r>
      <w:r w:rsidRPr="002B2EC8">
        <w:rPr>
          <w:spacing w:val="-8"/>
          <w:sz w:val="24"/>
          <w:lang w:val="vi-VN"/>
        </w:rPr>
        <w:t>00,000 VND/</w:t>
      </w:r>
      <w:r w:rsidRPr="002B2EC8">
        <w:rPr>
          <w:spacing w:val="-8"/>
          <w:sz w:val="24"/>
          <w:lang w:val="vi-VN"/>
        </w:rPr>
        <w:t>人</w:t>
      </w:r>
      <w:r w:rsidRPr="002B2EC8">
        <w:rPr>
          <w:spacing w:val="-8"/>
          <w:sz w:val="24"/>
          <w:lang w:val="vi-VN"/>
        </w:rPr>
        <w:t>/</w:t>
      </w:r>
      <w:r w:rsidRPr="002B2EC8">
        <w:rPr>
          <w:spacing w:val="-8"/>
          <w:sz w:val="24"/>
          <w:lang w:val="vi-VN"/>
        </w:rPr>
        <w:t>天</w:t>
      </w:r>
    </w:p>
    <w:p w14:paraId="72C6364F" w14:textId="77777777" w:rsidR="00ED61F3" w:rsidRDefault="00ED61F3" w:rsidP="00ED61F3">
      <w:pPr>
        <w:widowControl/>
        <w:spacing w:before="120" w:after="120" w:line="252" w:lineRule="auto"/>
        <w:ind w:left="284"/>
        <w:textAlignment w:val="baseline"/>
        <w:rPr>
          <w:rFonts w:ascii="Times New Roman" w:hAnsi="Times New Roman" w:cs="Times New Roman"/>
          <w:i/>
          <w:iCs/>
          <w:spacing w:val="-8"/>
          <w:sz w:val="24"/>
          <w:lang w:val="vi-VN"/>
        </w:rPr>
      </w:pPr>
      <w:r w:rsidRPr="002B2EC8">
        <w:rPr>
          <w:rFonts w:ascii="Times New Roman" w:hAnsi="Times New Roman" w:cs="Times New Roman"/>
          <w:i/>
          <w:iCs/>
          <w:spacing w:val="-8"/>
          <w:sz w:val="24"/>
          <w:lang w:val="vi-VN"/>
        </w:rPr>
        <w:lastRenderedPageBreak/>
        <w:t xml:space="preserve">Khách hàng và Yingke sẽ thống nhất lịch trình trước mỗi chuyến công tác ít nhất 3 ngày. Yingke sẽ tạm ứng và yêu cầu Khách hàng thanh toán hoặc Khách hàng tự thanh toán trực tiếp với nhà cung cấp dịch </w:t>
      </w:r>
      <w:r>
        <w:rPr>
          <w:rFonts w:ascii="Times New Roman" w:hAnsi="Times New Roman" w:cs="Times New Roman"/>
          <w:i/>
          <w:iCs/>
          <w:spacing w:val="-8"/>
          <w:sz w:val="24"/>
          <w:lang w:val="vi-VN"/>
        </w:rPr>
        <w:t>vụ.</w:t>
      </w:r>
    </w:p>
    <w:p w14:paraId="65855CF7" w14:textId="77777777" w:rsidR="00007BB8" w:rsidRPr="00691004" w:rsidRDefault="00007BB8" w:rsidP="00ED61F3">
      <w:pPr>
        <w:spacing w:before="120" w:after="120" w:line="252" w:lineRule="auto"/>
        <w:ind w:left="142"/>
        <w:rPr>
          <w:i/>
          <w:iCs/>
          <w:spacing w:val="-8"/>
          <w:sz w:val="24"/>
          <w:lang w:val="vi-VN"/>
        </w:rPr>
      </w:pPr>
      <w:r w:rsidRPr="00691004">
        <w:rPr>
          <w:i/>
          <w:iCs/>
          <w:spacing w:val="-8"/>
          <w:sz w:val="24"/>
          <w:lang w:val="vi-VN"/>
        </w:rPr>
        <w:t>客户和盈科将在每次出差前至少</w:t>
      </w:r>
      <w:r w:rsidRPr="00691004">
        <w:rPr>
          <w:i/>
          <w:iCs/>
          <w:spacing w:val="-8"/>
          <w:sz w:val="24"/>
          <w:lang w:val="vi-VN"/>
        </w:rPr>
        <w:t>3</w:t>
      </w:r>
      <w:r w:rsidRPr="00691004">
        <w:rPr>
          <w:i/>
          <w:iCs/>
          <w:spacing w:val="-8"/>
          <w:sz w:val="24"/>
          <w:lang w:val="vi-VN"/>
        </w:rPr>
        <w:t>天就行程安排达成一致</w:t>
      </w:r>
      <w:r w:rsidRPr="00691004">
        <w:rPr>
          <w:i/>
          <w:iCs/>
          <w:spacing w:val="-8"/>
          <w:sz w:val="24"/>
          <w:lang w:val="vi-VN"/>
        </w:rPr>
        <w:t xml:space="preserve">. </w:t>
      </w:r>
      <w:r w:rsidRPr="00691004">
        <w:rPr>
          <w:i/>
          <w:iCs/>
          <w:spacing w:val="-8"/>
          <w:sz w:val="24"/>
          <w:lang w:val="vi-VN"/>
        </w:rPr>
        <w:t>盈科将预付款</w:t>
      </w:r>
      <w:r w:rsidRPr="00691004">
        <w:rPr>
          <w:i/>
          <w:iCs/>
          <w:spacing w:val="-8"/>
          <w:sz w:val="24"/>
          <w:lang w:val="vi-VN"/>
        </w:rPr>
        <w:t xml:space="preserve">, </w:t>
      </w:r>
      <w:r w:rsidRPr="00691004">
        <w:rPr>
          <w:i/>
          <w:iCs/>
          <w:spacing w:val="-8"/>
          <w:sz w:val="24"/>
          <w:lang w:val="vi-VN"/>
        </w:rPr>
        <w:t>并要求客户支付</w:t>
      </w:r>
      <w:r w:rsidRPr="00691004">
        <w:rPr>
          <w:i/>
          <w:iCs/>
          <w:spacing w:val="-8"/>
          <w:sz w:val="24"/>
          <w:lang w:val="vi-VN"/>
        </w:rPr>
        <w:t xml:space="preserve">, </w:t>
      </w:r>
      <w:r w:rsidRPr="00691004">
        <w:rPr>
          <w:i/>
          <w:iCs/>
          <w:spacing w:val="-8"/>
          <w:sz w:val="24"/>
          <w:lang w:val="vi-VN"/>
        </w:rPr>
        <w:t>或客户直接向服务供应商支付</w:t>
      </w:r>
      <w:r w:rsidRPr="00691004">
        <w:rPr>
          <w:i/>
          <w:iCs/>
          <w:spacing w:val="-8"/>
          <w:sz w:val="24"/>
          <w:lang w:val="vi-VN"/>
        </w:rPr>
        <w:t>.</w:t>
      </w:r>
    </w:p>
    <w:p w14:paraId="7374A963" w14:textId="77777777" w:rsidR="00AB475D" w:rsidRPr="004F192F" w:rsidRDefault="00AB475D" w:rsidP="009207E7">
      <w:pPr>
        <w:pStyle w:val="ListParagraph"/>
        <w:numPr>
          <w:ilvl w:val="1"/>
          <w:numId w:val="17"/>
        </w:numPr>
        <w:shd w:val="clear" w:color="auto" w:fill="FFFFFF"/>
        <w:snapToGrid w:val="0"/>
        <w:spacing w:before="120" w:after="120"/>
        <w:ind w:left="709" w:firstLineChars="0"/>
        <w:outlineLvl w:val="0"/>
        <w:rPr>
          <w:rFonts w:eastAsia="Times New Roman"/>
          <w:iCs/>
          <w:kern w:val="0"/>
          <w:sz w:val="24"/>
          <w:lang w:val="vi-VN"/>
        </w:rPr>
      </w:pPr>
      <w:r w:rsidRPr="00EE3002">
        <w:rPr>
          <w:rFonts w:eastAsia="Times New Roman"/>
          <w:iCs/>
          <w:kern w:val="0"/>
          <w:sz w:val="24"/>
          <w:lang w:val="vi-VN" w:eastAsia="en-US"/>
        </w:rPr>
        <w:t xml:space="preserve">Toàn bộ các mức phí trên không bao gồm thuế VAT. </w:t>
      </w:r>
      <w:r w:rsidRPr="004F192F">
        <w:rPr>
          <w:rFonts w:eastAsia="Times New Roman"/>
          <w:iCs/>
          <w:kern w:val="0"/>
          <w:sz w:val="24"/>
          <w:lang w:val="vi-VN" w:eastAsia="en-US"/>
        </w:rPr>
        <w:t>Thuế suất VAT được áp dụng theo quy định của pháp luật vào thời điểm xuất hóa đơn.</w:t>
      </w:r>
    </w:p>
    <w:p w14:paraId="5D932BBB" w14:textId="77777777" w:rsidR="00AB475D" w:rsidRPr="0030381B" w:rsidRDefault="00AB475D" w:rsidP="009207E7">
      <w:pPr>
        <w:pStyle w:val="ListParagraph"/>
        <w:shd w:val="clear" w:color="auto" w:fill="FFFFFF"/>
        <w:snapToGrid w:val="0"/>
        <w:spacing w:before="120" w:after="120"/>
        <w:ind w:left="709" w:firstLineChars="0" w:firstLine="0"/>
        <w:outlineLvl w:val="0"/>
        <w:rPr>
          <w:iCs/>
          <w:kern w:val="0"/>
          <w:sz w:val="24"/>
        </w:rPr>
      </w:pPr>
      <w:r w:rsidRPr="0030381B">
        <w:rPr>
          <w:iCs/>
          <w:kern w:val="0"/>
          <w:sz w:val="24"/>
        </w:rPr>
        <w:t>上述所有费用均不含增值税</w:t>
      </w:r>
      <w:r w:rsidRPr="0030381B">
        <w:rPr>
          <w:iCs/>
          <w:kern w:val="0"/>
          <w:sz w:val="24"/>
        </w:rPr>
        <w:t>.</w:t>
      </w:r>
      <w:r w:rsidRPr="0030381B">
        <w:rPr>
          <w:iCs/>
          <w:kern w:val="0"/>
          <w:sz w:val="24"/>
        </w:rPr>
        <w:t>增值税税率根据发票开具时的法规来采用</w:t>
      </w:r>
      <w:r w:rsidRPr="0030381B">
        <w:rPr>
          <w:iCs/>
          <w:kern w:val="0"/>
          <w:sz w:val="24"/>
        </w:rPr>
        <w:t>.</w:t>
      </w:r>
    </w:p>
    <w:p w14:paraId="72018D02" w14:textId="4179C54F" w:rsidR="00AB475D" w:rsidRPr="004F192F" w:rsidRDefault="00AB475D" w:rsidP="009207E7">
      <w:pPr>
        <w:pStyle w:val="ListParagraph"/>
        <w:numPr>
          <w:ilvl w:val="1"/>
          <w:numId w:val="17"/>
        </w:numPr>
        <w:shd w:val="clear" w:color="auto" w:fill="FFFFFF"/>
        <w:snapToGrid w:val="0"/>
        <w:spacing w:before="120" w:after="120"/>
        <w:ind w:left="709" w:firstLineChars="0"/>
        <w:outlineLvl w:val="0"/>
        <w:rPr>
          <w:sz w:val="24"/>
        </w:rPr>
      </w:pPr>
      <w:r w:rsidRPr="0030381B">
        <w:rPr>
          <w:kern w:val="0"/>
          <w:sz w:val="24"/>
        </w:rPr>
        <w:t>Phí dịch vụ tư vấn thường niên</w:t>
      </w:r>
      <w:r w:rsidR="004C153B" w:rsidRPr="0030381B">
        <w:rPr>
          <w:kern w:val="0"/>
          <w:sz w:val="24"/>
          <w:lang w:val="vi-VN"/>
        </w:rPr>
        <w:t xml:space="preserve"> kèm VAT</w:t>
      </w:r>
      <w:r w:rsidRPr="0030381B">
        <w:rPr>
          <w:kern w:val="0"/>
          <w:sz w:val="24"/>
        </w:rPr>
        <w:t xml:space="preserve"> sẽ được thanh toán 100% trong vòng 03 ngày làm việc kể từ ngày ký kết Hợp </w:t>
      </w:r>
      <w:r>
        <w:rPr>
          <w:kern w:val="0"/>
          <w:sz w:val="24"/>
        </w:rPr>
        <w:t>đồng này.</w:t>
      </w:r>
    </w:p>
    <w:p w14:paraId="1F492F21" w14:textId="2B421E63" w:rsidR="009207E7" w:rsidRDefault="00852E2A" w:rsidP="009207E7">
      <w:pPr>
        <w:pStyle w:val="ListParagraph"/>
        <w:snapToGrid w:val="0"/>
        <w:spacing w:before="120" w:after="120"/>
        <w:ind w:left="709" w:firstLineChars="0" w:firstLine="0"/>
        <w:rPr>
          <w:kern w:val="0"/>
          <w:sz w:val="24"/>
        </w:rPr>
      </w:pPr>
      <w:r>
        <w:rPr>
          <w:rFonts w:hint="eastAsia"/>
          <w:kern w:val="0"/>
          <w:sz w:val="24"/>
        </w:rPr>
        <w:t>附带增值税的</w:t>
      </w:r>
      <w:r w:rsidR="00AB475D">
        <w:rPr>
          <w:kern w:val="0"/>
          <w:sz w:val="24"/>
        </w:rPr>
        <w:t>常年咨询服务费将于本合同签订后</w:t>
      </w:r>
      <w:r w:rsidR="00AB475D">
        <w:rPr>
          <w:rFonts w:hint="eastAsia"/>
          <w:kern w:val="0"/>
          <w:sz w:val="24"/>
        </w:rPr>
        <w:t>三个工作日内全额付款</w:t>
      </w:r>
    </w:p>
    <w:p w14:paraId="55B581F6" w14:textId="77777777" w:rsidR="009207E7" w:rsidRDefault="009207E7" w:rsidP="009207E7">
      <w:pPr>
        <w:pStyle w:val="ListParagraph"/>
        <w:numPr>
          <w:ilvl w:val="1"/>
          <w:numId w:val="17"/>
        </w:numPr>
        <w:shd w:val="clear" w:color="auto" w:fill="FFFFFF"/>
        <w:snapToGrid w:val="0"/>
        <w:spacing w:before="120" w:after="120"/>
        <w:ind w:left="709" w:firstLineChars="0"/>
        <w:outlineLvl w:val="0"/>
        <w:rPr>
          <w:kern w:val="0"/>
          <w:sz w:val="24"/>
        </w:rPr>
      </w:pPr>
      <w:r w:rsidRPr="009207E7">
        <w:rPr>
          <w:kern w:val="0"/>
          <w:sz w:val="24"/>
        </w:rPr>
        <w:t>Đối với các phí khác phát sinh trong quá trình thực hiện dịch vụ</w:t>
      </w:r>
    </w:p>
    <w:p w14:paraId="7E000EC4" w14:textId="78992437" w:rsidR="004C153B" w:rsidRPr="004C153B" w:rsidRDefault="009207E7" w:rsidP="004C153B">
      <w:pPr>
        <w:pStyle w:val="ListParagraph"/>
        <w:shd w:val="clear" w:color="auto" w:fill="FFFFFF"/>
        <w:snapToGrid w:val="0"/>
        <w:spacing w:before="120" w:after="120"/>
        <w:ind w:left="709" w:firstLineChars="0" w:firstLine="0"/>
        <w:outlineLvl w:val="0"/>
        <w:rPr>
          <w:kern w:val="0"/>
          <w:sz w:val="24"/>
          <w:lang w:val="vi-VN"/>
        </w:rPr>
      </w:pPr>
      <w:r w:rsidRPr="009207E7">
        <w:rPr>
          <w:rFonts w:hint="eastAsia"/>
          <w:kern w:val="0"/>
          <w:sz w:val="24"/>
        </w:rPr>
        <w:t>实施</w:t>
      </w:r>
      <w:r w:rsidRPr="009207E7">
        <w:rPr>
          <w:kern w:val="0"/>
          <w:sz w:val="24"/>
        </w:rPr>
        <w:t>服务过程中所产生的其他费用</w:t>
      </w:r>
    </w:p>
    <w:p w14:paraId="02E8D706" w14:textId="740915BA" w:rsidR="009207E7" w:rsidRPr="004C153B" w:rsidRDefault="004C153B" w:rsidP="004C153B">
      <w:pPr>
        <w:pStyle w:val="ListParagraph"/>
        <w:shd w:val="clear" w:color="auto" w:fill="FFFFFF"/>
        <w:snapToGrid w:val="0"/>
        <w:spacing w:before="120" w:after="120"/>
        <w:ind w:left="709" w:firstLineChars="0" w:firstLine="0"/>
        <w:outlineLvl w:val="0"/>
        <w:rPr>
          <w:kern w:val="0"/>
          <w:sz w:val="24"/>
          <w:lang w:val="vi-VN"/>
        </w:rPr>
      </w:pPr>
      <w:r w:rsidRPr="004C153B">
        <w:rPr>
          <w:kern w:val="0"/>
          <w:sz w:val="24"/>
          <w:lang w:val="vi-VN"/>
        </w:rPr>
        <w:t>Toàn bộ chi phí khác phát sinh trong quá trình thực hiện dịch vụ sẽ được Yingke thông báo với Khách hàng trước khi thực hiện.</w:t>
      </w:r>
      <w:r>
        <w:rPr>
          <w:kern w:val="0"/>
          <w:sz w:val="24"/>
          <w:lang w:val="vi-VN"/>
        </w:rPr>
        <w:t xml:space="preserve"> </w:t>
      </w:r>
      <w:r w:rsidRPr="004C153B">
        <w:rPr>
          <w:kern w:val="0"/>
          <w:sz w:val="24"/>
          <w:lang w:val="vi-VN"/>
        </w:rPr>
        <w:t>Yingke chỉ thực hiện khi có xác nhận bằng văn bản của Khách hàng. Chi phí này sẽ được Khách hàng thanh toán cho Yingke trong vòng 5 ngày làm việc kể từ ngày Yingke kết thúc công việc và gửi đề nghị thanh toán kèm chứng từ liên quan cho Khách hang</w:t>
      </w:r>
    </w:p>
    <w:p w14:paraId="331C919B" w14:textId="2D0B71E6" w:rsidR="009207E7" w:rsidRPr="004C153B" w:rsidRDefault="009207E7" w:rsidP="004C153B">
      <w:pPr>
        <w:pStyle w:val="ListParagraph"/>
        <w:shd w:val="clear" w:color="auto" w:fill="FFFFFF"/>
        <w:snapToGrid w:val="0"/>
        <w:spacing w:before="120" w:after="120"/>
        <w:ind w:left="709" w:firstLineChars="0" w:firstLine="0"/>
        <w:outlineLvl w:val="0"/>
        <w:rPr>
          <w:kern w:val="0"/>
          <w:sz w:val="24"/>
        </w:rPr>
      </w:pPr>
      <w:r w:rsidRPr="009207E7">
        <w:rPr>
          <w:kern w:val="0"/>
          <w:sz w:val="24"/>
        </w:rPr>
        <w:t>执行服务期间产生的所有其他费用将由盈科在实施前通知客户</w:t>
      </w:r>
      <w:r w:rsidRPr="009207E7">
        <w:rPr>
          <w:kern w:val="0"/>
          <w:sz w:val="24"/>
        </w:rPr>
        <w:t>.</w:t>
      </w:r>
      <w:r w:rsidR="004C153B">
        <w:rPr>
          <w:kern w:val="0"/>
          <w:sz w:val="24"/>
          <w:lang w:val="vi-VN"/>
        </w:rPr>
        <w:t xml:space="preserve"> </w:t>
      </w:r>
      <w:r w:rsidRPr="004C153B">
        <w:rPr>
          <w:kern w:val="0"/>
          <w:sz w:val="24"/>
        </w:rPr>
        <w:t>盈科只有在获得客户书面确认的情况下才会实施</w:t>
      </w:r>
      <w:r w:rsidRPr="004C153B">
        <w:rPr>
          <w:kern w:val="0"/>
          <w:sz w:val="24"/>
        </w:rPr>
        <w:t>.</w:t>
      </w:r>
      <w:r w:rsidR="004C153B">
        <w:rPr>
          <w:kern w:val="0"/>
          <w:sz w:val="24"/>
          <w:lang w:val="vi-VN"/>
        </w:rPr>
        <w:t xml:space="preserve"> </w:t>
      </w:r>
      <w:r w:rsidRPr="00174AF7">
        <w:rPr>
          <w:kern w:val="0"/>
          <w:sz w:val="24"/>
        </w:rPr>
        <w:t>该费用将由客户在盈科完成工作并向客户发出请款单及相关文件之日起</w:t>
      </w:r>
      <w:r w:rsidRPr="00174AF7">
        <w:rPr>
          <w:kern w:val="0"/>
          <w:sz w:val="24"/>
        </w:rPr>
        <w:t>5</w:t>
      </w:r>
      <w:r w:rsidRPr="00174AF7">
        <w:rPr>
          <w:kern w:val="0"/>
          <w:sz w:val="24"/>
        </w:rPr>
        <w:t>个工作日内支付给盈科</w:t>
      </w:r>
      <w:r w:rsidRPr="00174AF7">
        <w:rPr>
          <w:kern w:val="0"/>
          <w:sz w:val="24"/>
        </w:rPr>
        <w:t>.</w:t>
      </w:r>
    </w:p>
    <w:p w14:paraId="1547D98A" w14:textId="0EF6F993" w:rsidR="002C046E" w:rsidRDefault="002C046E" w:rsidP="002C046E">
      <w:pPr>
        <w:rPr>
          <w:rFonts w:ascii="SimHei" w:eastAsia="SimHei" w:hAnsi="SimHei" w:cs="SimHei"/>
          <w:b/>
          <w:bCs/>
          <w:sz w:val="28"/>
          <w:szCs w:val="28"/>
        </w:rPr>
      </w:pPr>
      <w:bookmarkStart w:id="0" w:name="_Hlk208398928"/>
      <w:bookmarkStart w:id="1" w:name="_GoBack"/>
      <w:r w:rsidRPr="003C7B15">
        <w:rPr>
          <w:rFonts w:ascii="Microsoft YaHei" w:eastAsia="Microsoft YaHei" w:hAnsi="Microsoft YaHei" w:cs="Microsoft YaHei" w:hint="eastAsia"/>
          <w:b/>
          <w:bCs/>
          <w:sz w:val="24"/>
          <w:lang w:val="zh-CN"/>
        </w:rPr>
        <w:t>请联系我们</w:t>
      </w:r>
      <w:r>
        <w:rPr>
          <w:rFonts w:ascii="SimHei" w:eastAsia="SimHei" w:hAnsi="SimHei" w:cs="SimHei" w:hint="eastAsia"/>
          <w:b/>
          <w:bCs/>
          <w:sz w:val="28"/>
          <w:szCs w:val="28"/>
        </w:rPr>
        <w:t>：</w:t>
      </w:r>
    </w:p>
    <w:p w14:paraId="00713B2F" w14:textId="77777777" w:rsidR="002C046E" w:rsidRDefault="002C046E" w:rsidP="002C046E">
      <w:pPr>
        <w:rPr>
          <w:rFonts w:ascii="SimHei" w:eastAsia="SimHei" w:hAnsi="SimHei" w:cs="SimHei"/>
          <w:b/>
          <w:bCs/>
          <w:sz w:val="28"/>
          <w:szCs w:val="28"/>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2364"/>
      </w:tblGrid>
      <w:tr w:rsidR="002C046E" w14:paraId="493589F8" w14:textId="77777777" w:rsidTr="002C046E">
        <w:trPr>
          <w:trHeight w:val="2194"/>
        </w:trPr>
        <w:tc>
          <w:tcPr>
            <w:tcW w:w="6996" w:type="dxa"/>
          </w:tcPr>
          <w:p w14:paraId="12F82875" w14:textId="77777777" w:rsidR="002C046E" w:rsidRPr="001D33BE" w:rsidRDefault="002C046E" w:rsidP="002C046E">
            <w:pPr>
              <w:pStyle w:val="BodyText"/>
              <w:numPr>
                <w:ilvl w:val="0"/>
                <w:numId w:val="24"/>
              </w:numPr>
              <w:snapToGrid w:val="0"/>
              <w:ind w:left="245" w:hanging="245"/>
              <w:rPr>
                <w:rFonts w:eastAsia="SimHei"/>
                <w:sz w:val="20"/>
                <w:szCs w:val="20"/>
                <w:lang w:val="en-US" w:eastAsia="zh-CN"/>
              </w:rPr>
            </w:pPr>
            <w:r w:rsidRPr="001D33BE">
              <w:rPr>
                <w:rFonts w:eastAsia="SimHei"/>
                <w:b/>
                <w:bCs/>
                <w:sz w:val="20"/>
                <w:szCs w:val="20"/>
                <w:lang w:val="en-US" w:eastAsia="zh-CN"/>
              </w:rPr>
              <w:t>河内办公室</w:t>
            </w:r>
            <w:r w:rsidRPr="001D33BE">
              <w:rPr>
                <w:rFonts w:eastAsia="SimHei"/>
                <w:sz w:val="20"/>
                <w:szCs w:val="20"/>
                <w:lang w:val="en-US" w:eastAsia="zh-CN"/>
              </w:rPr>
              <w:t xml:space="preserve"> </w:t>
            </w:r>
            <w:r w:rsidRPr="001D33BE">
              <w:rPr>
                <w:rFonts w:eastAsia="SimHei"/>
                <w:sz w:val="20"/>
                <w:szCs w:val="20"/>
                <w:lang w:val="en-US" w:eastAsia="zh-CN"/>
              </w:rPr>
              <w:t>：河内市南慈廉郡美庭一坊范雄路</w:t>
            </w:r>
            <w:r w:rsidRPr="001D33BE">
              <w:rPr>
                <w:rFonts w:eastAsia="SimHei"/>
                <w:sz w:val="20"/>
                <w:szCs w:val="20"/>
                <w:lang w:val="en-US" w:eastAsia="zh-CN"/>
              </w:rPr>
              <w:t>18</w:t>
            </w:r>
            <w:r w:rsidRPr="001D33BE">
              <w:rPr>
                <w:rFonts w:eastAsia="SimHei"/>
                <w:sz w:val="20"/>
                <w:szCs w:val="20"/>
                <w:lang w:val="en-US" w:eastAsia="zh-CN"/>
              </w:rPr>
              <w:t>号大厦</w:t>
            </w:r>
            <w:r w:rsidRPr="001D33BE">
              <w:rPr>
                <w:rFonts w:eastAsia="SimHei"/>
                <w:sz w:val="20"/>
                <w:szCs w:val="20"/>
                <w:lang w:val="en-US" w:eastAsia="zh-CN"/>
              </w:rPr>
              <w:t>A</w:t>
            </w:r>
            <w:r w:rsidRPr="001D33BE">
              <w:rPr>
                <w:rFonts w:eastAsia="SimHei"/>
                <w:sz w:val="20"/>
                <w:szCs w:val="20"/>
                <w:lang w:val="en-US" w:eastAsia="zh-CN"/>
              </w:rPr>
              <w:t>栋</w:t>
            </w:r>
            <w:r w:rsidRPr="001D33BE">
              <w:rPr>
                <w:rFonts w:eastAsia="SimHei"/>
                <w:sz w:val="20"/>
                <w:szCs w:val="20"/>
                <w:lang w:val="en-US" w:eastAsia="zh-CN"/>
              </w:rPr>
              <w:t>22</w:t>
            </w:r>
            <w:r w:rsidRPr="001D33BE">
              <w:rPr>
                <w:rFonts w:eastAsia="SimHei"/>
                <w:sz w:val="20"/>
                <w:szCs w:val="20"/>
                <w:lang w:val="en-US" w:eastAsia="zh-CN"/>
              </w:rPr>
              <w:t>层</w:t>
            </w:r>
          </w:p>
          <w:p w14:paraId="5534D4B0" w14:textId="77777777" w:rsidR="002C046E" w:rsidRDefault="002C046E" w:rsidP="002C046E">
            <w:pPr>
              <w:pStyle w:val="BodyText"/>
              <w:numPr>
                <w:ilvl w:val="0"/>
                <w:numId w:val="24"/>
              </w:numPr>
              <w:snapToGrid w:val="0"/>
              <w:ind w:left="245" w:hanging="245"/>
              <w:rPr>
                <w:rFonts w:eastAsia="SimHei"/>
                <w:sz w:val="20"/>
                <w:szCs w:val="20"/>
                <w:lang w:val="en-US"/>
              </w:rPr>
            </w:pPr>
            <w:r w:rsidRPr="001D33BE">
              <w:rPr>
                <w:rFonts w:eastAsia="SimHei"/>
                <w:b/>
                <w:bCs/>
                <w:sz w:val="20"/>
                <w:szCs w:val="20"/>
                <w:lang w:val="en-US"/>
              </w:rPr>
              <w:t>Hanoi office</w:t>
            </w:r>
            <w:r w:rsidRPr="001D33BE">
              <w:rPr>
                <w:rFonts w:eastAsia="SimHei"/>
                <w:sz w:val="20"/>
                <w:szCs w:val="20"/>
                <w:lang w:val="en-US"/>
              </w:rPr>
              <w:t>：</w:t>
            </w:r>
            <w:r w:rsidRPr="001D33BE">
              <w:rPr>
                <w:rFonts w:eastAsia="SimHei"/>
                <w:sz w:val="20"/>
                <w:szCs w:val="20"/>
                <w:lang w:val="en-US"/>
              </w:rPr>
              <w:t>Tầng 22 khối A, tòa nhà Sông Đà, số 18 Phạm Hùng, P.Mỹ Đình, Quận Nam Từ Liêm, Tp. Hà Nội, Việt Nam</w:t>
            </w:r>
          </w:p>
          <w:p w14:paraId="66D05484" w14:textId="77777777" w:rsidR="002C046E" w:rsidRDefault="002C046E" w:rsidP="000828FA">
            <w:pPr>
              <w:pStyle w:val="BodyText"/>
              <w:snapToGrid w:val="0"/>
              <w:ind w:left="245"/>
              <w:rPr>
                <w:rFonts w:eastAsia="SimHei"/>
                <w:sz w:val="20"/>
                <w:szCs w:val="20"/>
                <w:lang w:val="en-US"/>
              </w:rPr>
            </w:pPr>
          </w:p>
          <w:p w14:paraId="614735C0" w14:textId="77777777" w:rsidR="002C046E" w:rsidRPr="001D33BE" w:rsidRDefault="002C046E" w:rsidP="002C046E">
            <w:pPr>
              <w:pStyle w:val="BodyText"/>
              <w:numPr>
                <w:ilvl w:val="0"/>
                <w:numId w:val="24"/>
              </w:numPr>
              <w:snapToGrid w:val="0"/>
              <w:ind w:left="245" w:hanging="245"/>
              <w:rPr>
                <w:rFonts w:eastAsia="SimHei"/>
                <w:sz w:val="20"/>
                <w:szCs w:val="20"/>
                <w:lang w:val="en-US"/>
              </w:rPr>
            </w:pPr>
            <w:r w:rsidRPr="001D33BE">
              <w:rPr>
                <w:rFonts w:eastAsia="SimHei"/>
                <w:b/>
                <w:bCs/>
                <w:sz w:val="20"/>
                <w:szCs w:val="20"/>
                <w:lang w:val="en-US"/>
              </w:rPr>
              <w:t>胡志明办公室</w:t>
            </w:r>
            <w:r w:rsidRPr="001D33BE">
              <w:rPr>
                <w:rFonts w:eastAsia="SimHei"/>
                <w:sz w:val="20"/>
                <w:szCs w:val="20"/>
                <w:lang w:val="en-US"/>
              </w:rPr>
              <w:t>：胡志明市第三郡武市六坊吴文秦</w:t>
            </w:r>
            <w:r w:rsidRPr="001D33BE">
              <w:rPr>
                <w:rFonts w:eastAsia="SimHei"/>
                <w:sz w:val="20"/>
                <w:szCs w:val="20"/>
                <w:lang w:val="en-US"/>
              </w:rPr>
              <w:t> </w:t>
            </w:r>
            <w:r w:rsidRPr="001D33BE">
              <w:rPr>
                <w:rFonts w:eastAsia="SimHei"/>
                <w:sz w:val="20"/>
                <w:szCs w:val="20"/>
                <w:lang w:val="en-US"/>
              </w:rPr>
              <w:t>路</w:t>
            </w:r>
            <w:r w:rsidRPr="001D33BE">
              <w:rPr>
                <w:rFonts w:eastAsia="SimHei"/>
                <w:sz w:val="20"/>
                <w:szCs w:val="20"/>
                <w:lang w:val="en-US"/>
              </w:rPr>
              <w:t>61A-63ALinco</w:t>
            </w:r>
            <w:r w:rsidRPr="001D33BE">
              <w:rPr>
                <w:rFonts w:eastAsia="SimHei"/>
                <w:sz w:val="20"/>
                <w:szCs w:val="20"/>
                <w:lang w:val="en-US"/>
              </w:rPr>
              <w:t>大厦</w:t>
            </w:r>
          </w:p>
          <w:p w14:paraId="03E5F2E0" w14:textId="77777777" w:rsidR="002C046E" w:rsidRDefault="002C046E" w:rsidP="002C046E">
            <w:pPr>
              <w:pStyle w:val="BodyText"/>
              <w:numPr>
                <w:ilvl w:val="0"/>
                <w:numId w:val="24"/>
              </w:numPr>
              <w:snapToGrid w:val="0"/>
              <w:ind w:left="245" w:hanging="245"/>
              <w:rPr>
                <w:rFonts w:eastAsia="SimHei"/>
                <w:sz w:val="20"/>
                <w:szCs w:val="20"/>
                <w:lang w:val="en-US"/>
              </w:rPr>
            </w:pPr>
            <w:r w:rsidRPr="001D33BE">
              <w:rPr>
                <w:rFonts w:eastAsia="SimHei"/>
                <w:sz w:val="20"/>
                <w:szCs w:val="20"/>
                <w:lang w:val="en-US"/>
              </w:rPr>
              <w:t>Ho Chi Minh Office: Tòa nhà Linco, số 61A-63A đường Võ Văn Tần, P. Võ Thị Sáu, Quận 3, Tp. HCM</w:t>
            </w:r>
          </w:p>
          <w:p w14:paraId="27A332F9" w14:textId="77777777" w:rsidR="002C046E" w:rsidRPr="004A60AB" w:rsidRDefault="002C046E" w:rsidP="002C046E">
            <w:pPr>
              <w:pStyle w:val="ListParagraph"/>
              <w:numPr>
                <w:ilvl w:val="0"/>
                <w:numId w:val="25"/>
              </w:numPr>
              <w:snapToGrid w:val="0"/>
              <w:spacing w:after="0" w:line="240" w:lineRule="auto"/>
              <w:ind w:left="260" w:firstLineChars="0" w:hanging="274"/>
              <w:jc w:val="left"/>
              <w:rPr>
                <w:sz w:val="20"/>
                <w:szCs w:val="20"/>
              </w:rPr>
            </w:pPr>
            <w:r w:rsidRPr="004A60AB">
              <w:rPr>
                <w:kern w:val="0"/>
                <w:sz w:val="20"/>
                <w:szCs w:val="20"/>
              </w:rPr>
              <w:t>Tel: +</w:t>
            </w:r>
            <w:r w:rsidRPr="004A60AB">
              <w:t xml:space="preserve"> </w:t>
            </w:r>
            <w:r w:rsidRPr="004A60AB">
              <w:rPr>
                <w:sz w:val="20"/>
                <w:szCs w:val="20"/>
              </w:rPr>
              <w:t xml:space="preserve">008424.35686886 </w:t>
            </w:r>
            <w:r w:rsidRPr="004A60AB">
              <w:rPr>
                <w:kern w:val="0"/>
                <w:sz w:val="20"/>
                <w:szCs w:val="20"/>
              </w:rPr>
              <w:t>+0</w:t>
            </w:r>
            <w:r w:rsidRPr="004A60AB">
              <w:rPr>
                <w:sz w:val="20"/>
                <w:szCs w:val="20"/>
              </w:rPr>
              <w:t>0</w:t>
            </w:r>
            <w:r w:rsidRPr="004A60AB">
              <w:rPr>
                <w:kern w:val="0"/>
                <w:sz w:val="20"/>
                <w:szCs w:val="20"/>
              </w:rPr>
              <w:t>84965968056</w:t>
            </w:r>
            <w:r w:rsidRPr="004A60AB">
              <w:rPr>
                <w:sz w:val="20"/>
                <w:szCs w:val="20"/>
              </w:rPr>
              <w:t xml:space="preserve">  </w:t>
            </w:r>
          </w:p>
          <w:p w14:paraId="3AE74BC1" w14:textId="77777777" w:rsidR="002C046E" w:rsidRDefault="002C046E" w:rsidP="002C046E">
            <w:pPr>
              <w:pStyle w:val="ListParagraph"/>
              <w:numPr>
                <w:ilvl w:val="0"/>
                <w:numId w:val="25"/>
              </w:numPr>
              <w:snapToGrid w:val="0"/>
              <w:spacing w:after="0" w:line="240" w:lineRule="auto"/>
              <w:ind w:left="260" w:firstLineChars="0" w:hanging="274"/>
              <w:jc w:val="left"/>
              <w:rPr>
                <w:rFonts w:ascii="SimHei" w:eastAsia="SimHei" w:hAnsi="SimHei" w:cs="SimHei"/>
                <w:b/>
                <w:bCs/>
                <w:sz w:val="28"/>
                <w:szCs w:val="28"/>
              </w:rPr>
            </w:pPr>
            <w:r w:rsidRPr="004A60AB">
              <w:rPr>
                <w:sz w:val="20"/>
                <w:szCs w:val="20"/>
              </w:rPr>
              <w:t>E</w:t>
            </w:r>
            <w:r w:rsidRPr="004A60AB">
              <w:rPr>
                <w:rFonts w:hint="eastAsia"/>
                <w:sz w:val="20"/>
                <w:szCs w:val="20"/>
              </w:rPr>
              <w:t>mail:</w:t>
            </w:r>
            <w:r w:rsidRPr="004A60AB">
              <w:rPr>
                <w:sz w:val="20"/>
                <w:szCs w:val="20"/>
                <w:lang w:eastAsia="zh-CN"/>
              </w:rPr>
              <w:t>lisa.nguyen@yingkeglobal.com</w:t>
            </w:r>
          </w:p>
        </w:tc>
        <w:tc>
          <w:tcPr>
            <w:tcW w:w="2364" w:type="dxa"/>
          </w:tcPr>
          <w:p w14:paraId="56520806" w14:textId="77777777" w:rsidR="002C046E" w:rsidRDefault="002C046E" w:rsidP="000828FA">
            <w:pPr>
              <w:rPr>
                <w:rFonts w:ascii="SimHei" w:eastAsia="SimHei" w:hAnsi="SimHei" w:cs="SimHei"/>
                <w:b/>
                <w:bCs/>
                <w:sz w:val="28"/>
                <w:szCs w:val="28"/>
              </w:rPr>
            </w:pPr>
            <w:r w:rsidRPr="004A60AB">
              <w:rPr>
                <w:rFonts w:ascii="SimHei" w:eastAsia="SimHei" w:hAnsi="SimHei" w:cs="SimHei"/>
                <w:b/>
                <w:bCs/>
                <w:noProof/>
                <w:sz w:val="28"/>
                <w:szCs w:val="28"/>
              </w:rPr>
              <w:drawing>
                <wp:anchor distT="0" distB="0" distL="114300" distR="114300" simplePos="0" relativeHeight="251662336" behindDoc="1" locked="0" layoutInCell="1" allowOverlap="1" wp14:anchorId="25FACCAE" wp14:editId="218B0408">
                  <wp:simplePos x="0" y="0"/>
                  <wp:positionH relativeFrom="column">
                    <wp:posOffset>256540</wp:posOffset>
                  </wp:positionH>
                  <wp:positionV relativeFrom="paragraph">
                    <wp:posOffset>135255</wp:posOffset>
                  </wp:positionV>
                  <wp:extent cx="1003300" cy="998220"/>
                  <wp:effectExtent l="0" t="0" r="6350" b="0"/>
                  <wp:wrapSquare wrapText="bothSides"/>
                  <wp:docPr id="9" name="Picture 8">
                    <a:extLst xmlns:a="http://schemas.openxmlformats.org/drawingml/2006/main">
                      <a:ext uri="{FF2B5EF4-FFF2-40B4-BE49-F238E27FC236}">
                        <a16:creationId xmlns:a16="http://schemas.microsoft.com/office/drawing/2014/main" id="{956E5511-3BCA-4E42-A8D9-4FB06F4C2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56E5511-3BCA-4E42-A8D9-4FB06F4C2E1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03300" cy="998220"/>
                          </a:xfrm>
                          <a:prstGeom prst="rect">
                            <a:avLst/>
                          </a:prstGeom>
                        </pic:spPr>
                      </pic:pic>
                    </a:graphicData>
                  </a:graphic>
                  <wp14:sizeRelH relativeFrom="margin">
                    <wp14:pctWidth>0</wp14:pctWidth>
                  </wp14:sizeRelH>
                  <wp14:sizeRelV relativeFrom="margin">
                    <wp14:pctHeight>0</wp14:pctHeight>
                  </wp14:sizeRelV>
                </wp:anchor>
              </w:drawing>
            </w:r>
          </w:p>
          <w:p w14:paraId="240AB103" w14:textId="77777777" w:rsidR="002C046E" w:rsidRDefault="002C046E" w:rsidP="000828FA">
            <w:pPr>
              <w:rPr>
                <w:rFonts w:ascii="SimHei" w:eastAsia="SimHei" w:hAnsi="SimHei" w:cs="SimHei"/>
                <w:b/>
                <w:bCs/>
                <w:sz w:val="28"/>
                <w:szCs w:val="28"/>
              </w:rPr>
            </w:pPr>
          </w:p>
        </w:tc>
      </w:tr>
      <w:bookmarkEnd w:id="0"/>
      <w:bookmarkEnd w:id="1"/>
    </w:tbl>
    <w:p w14:paraId="347F5E0D" w14:textId="77777777" w:rsidR="002C046E" w:rsidRPr="002C046E" w:rsidRDefault="002C046E" w:rsidP="0030381B">
      <w:pPr>
        <w:pStyle w:val="BodyText"/>
        <w:spacing w:before="120" w:after="120" w:line="252" w:lineRule="auto"/>
        <w:ind w:left="0" w:right="-1"/>
        <w:rPr>
          <w:lang w:val="en-US"/>
        </w:rPr>
      </w:pPr>
    </w:p>
    <w:sectPr w:rsidR="002C046E" w:rsidRPr="002C046E" w:rsidSect="009207E7">
      <w:pgSz w:w="11900" w:h="16840"/>
      <w:pgMar w:top="1298" w:right="1128" w:bottom="2631" w:left="1418" w:header="403" w:footer="851" w:gutter="0"/>
      <w:cols w:space="425"/>
      <w:titlePg/>
      <w:docGrid w:type="linesAndChar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6791E" w14:textId="77777777" w:rsidR="00B64B44" w:rsidRDefault="00B64B44">
      <w:r>
        <w:separator/>
      </w:r>
    </w:p>
  </w:endnote>
  <w:endnote w:type="continuationSeparator" w:id="0">
    <w:p w14:paraId="2B4861AD" w14:textId="77777777" w:rsidR="00B64B44" w:rsidRDefault="00B6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FangSong_GB2312">
    <w:altName w:val="Microsoft Ya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01A79" w14:textId="77777777" w:rsidR="00F165B4" w:rsidRDefault="001868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14506D" w14:textId="77777777" w:rsidR="00F165B4" w:rsidRDefault="00F16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4665157"/>
    </w:sdtPr>
    <w:sdtEndPr>
      <w:rPr>
        <w:color w:val="BF9000"/>
      </w:rPr>
    </w:sdtEndPr>
    <w:sdtContent>
      <w:p w14:paraId="6B5038E7" w14:textId="4DC501F2" w:rsidR="00F165B4" w:rsidRDefault="0018687D">
        <w:pPr>
          <w:pStyle w:val="Footer"/>
          <w:jc w:val="right"/>
          <w:rPr>
            <w:color w:val="BF9000"/>
          </w:rPr>
        </w:pPr>
        <w:r>
          <w:rPr>
            <w:color w:val="BF9000"/>
          </w:rPr>
          <w:fldChar w:fldCharType="begin"/>
        </w:r>
        <w:r>
          <w:rPr>
            <w:color w:val="BF9000"/>
          </w:rPr>
          <w:instrText>PAGE   \* MERGEFORMAT</w:instrText>
        </w:r>
        <w:r>
          <w:rPr>
            <w:color w:val="BF9000"/>
          </w:rPr>
          <w:fldChar w:fldCharType="separate"/>
        </w:r>
        <w:r w:rsidR="002A4F78" w:rsidRPr="002A4F78">
          <w:rPr>
            <w:noProof/>
            <w:color w:val="BF9000"/>
            <w:lang w:val="zh-CN"/>
          </w:rPr>
          <w:t>6</w:t>
        </w:r>
        <w:r>
          <w:rPr>
            <w:color w:val="BF9000"/>
          </w:rPr>
          <w:fldChar w:fldCharType="end"/>
        </w:r>
      </w:p>
    </w:sdtContent>
  </w:sdt>
  <w:p w14:paraId="7FA3F119" w14:textId="77777777" w:rsidR="00F165B4" w:rsidRDefault="0018687D">
    <w:pPr>
      <w:pStyle w:val="NoSpacing"/>
      <w:spacing w:line="300" w:lineRule="exact"/>
      <w:ind w:left="-851" w:right="-766"/>
      <w:rPr>
        <w:rFonts w:ascii="Times New Roman" w:eastAsia="SimSun" w:hAnsi="Times New Roman" w:cs="Times New Roman"/>
        <w:color w:val="C39E68"/>
        <w:kern w:val="2"/>
        <w:sz w:val="16"/>
        <w:szCs w:val="16"/>
      </w:rPr>
    </w:pPr>
    <w:r>
      <w:rPr>
        <w:rFonts w:ascii="Times New Roman" w:eastAsia="SimSun" w:hAnsi="Times New Roman" w:cs="Times New Roman" w:hint="eastAsia"/>
        <w:color w:val="C39E68"/>
        <w:kern w:val="2"/>
        <w:sz w:val="16"/>
        <w:szCs w:val="16"/>
      </w:rPr>
      <w:t>盈科外服</w:t>
    </w:r>
    <w:r>
      <w:rPr>
        <w:rFonts w:ascii="Times New Roman" w:eastAsia="SimSun" w:hAnsi="Times New Roman" w:cs="Times New Roman" w:hint="eastAsia"/>
        <w:color w:val="C39E68"/>
        <w:kern w:val="2"/>
        <w:sz w:val="16"/>
        <w:szCs w:val="16"/>
      </w:rPr>
      <w:t xml:space="preserve"> </w:t>
    </w:r>
    <w:r>
      <w:rPr>
        <w:rFonts w:ascii="Times New Roman" w:eastAsia="SimSun" w:hAnsi="Times New Roman" w:cs="Times New Roman" w:hint="eastAsia"/>
        <w:color w:val="C39E68"/>
        <w:kern w:val="2"/>
        <w:sz w:val="16"/>
        <w:szCs w:val="16"/>
      </w:rPr>
      <w:t>让跨境投资更简单</w:t>
    </w:r>
    <w:r>
      <w:rPr>
        <w:rFonts w:ascii="Times New Roman" w:eastAsia="SimSun" w:hAnsi="Times New Roman" w:cs="Times New Roman" w:hint="eastAsia"/>
        <w:color w:val="C39E68"/>
        <w:kern w:val="2"/>
        <w:sz w:val="16"/>
        <w:szCs w:val="16"/>
      </w:rPr>
      <w:t xml:space="preserve">         YINGKE</w:t>
    </w:r>
    <w:r>
      <w:rPr>
        <w:rFonts w:ascii="Times New Roman" w:eastAsia="SimSun" w:hAnsi="Times New Roman" w:cs="Times New Roman" w:hint="eastAsia"/>
        <w:color w:val="C39E68"/>
        <w:kern w:val="2"/>
        <w:sz w:val="16"/>
        <w:szCs w:val="16"/>
      </w:rPr>
      <w:t>–</w:t>
    </w:r>
    <w:r>
      <w:rPr>
        <w:rFonts w:ascii="Times New Roman" w:eastAsia="SimSun" w:hAnsi="Times New Roman" w:cs="Times New Roman" w:hint="eastAsia"/>
        <w:color w:val="C39E68"/>
        <w:kern w:val="2"/>
        <w:sz w:val="16"/>
        <w:szCs w:val="16"/>
      </w:rPr>
      <w:t>MAKE OVERSEAS INVESTMENT SIMPLER                www.yingkeglobal.com</w:t>
    </w:r>
  </w:p>
  <w:p w14:paraId="4F653D99" w14:textId="77777777" w:rsidR="00F165B4" w:rsidRDefault="0018687D">
    <w:pPr>
      <w:pStyle w:val="NoSpacing"/>
      <w:spacing w:line="300" w:lineRule="exact"/>
      <w:ind w:left="-851" w:right="-766"/>
      <w:rPr>
        <w:rFonts w:ascii="Times New Roman" w:eastAsia="SimSun" w:hAnsi="Times New Roman" w:cs="Times New Roman"/>
        <w:color w:val="C39E68"/>
        <w:kern w:val="2"/>
        <w:sz w:val="12"/>
        <w:szCs w:val="12"/>
      </w:rPr>
    </w:pPr>
    <w:r>
      <w:rPr>
        <w:rFonts w:ascii="Times New Roman" w:eastAsia="SimSun" w:hAnsi="Times New Roman" w:cs="Times New Roman"/>
        <w:color w:val="C39E68"/>
        <w:kern w:val="2"/>
        <w:sz w:val="12"/>
        <w:szCs w:val="12"/>
      </w:rPr>
      <w:t>--------------------------------------------------------------------------------------------------------------------------------------------------------------------------------------------------------------------------------------------------------</w:t>
    </w:r>
  </w:p>
  <w:p w14:paraId="79F8F79C"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 xml:space="preserve">CHINA: </w:t>
    </w:r>
    <w:r>
      <w:rPr>
        <w:rFonts w:ascii="Times New Roman" w:eastAsia="SimSun" w:hAnsi="Times New Roman" w:cs="Times New Roman"/>
        <w:color w:val="C39E68"/>
        <w:kern w:val="2"/>
        <w:sz w:val="10"/>
        <w:szCs w:val="12"/>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5F40247D"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OVERSEAS:</w:t>
    </w:r>
    <w:r>
      <w:rPr>
        <w:rFonts w:ascii="Times New Roman" w:eastAsia="SimSun" w:hAnsi="Times New Roman" w:cs="Times New Roman"/>
        <w:color w:val="C39E68"/>
        <w:kern w:val="2"/>
        <w:sz w:val="10"/>
        <w:szCs w:val="12"/>
      </w:rPr>
      <w:tab/>
      <w:t>BANGKOK | PHNOM PENH | JAKARTA | MANILA | HANOI | KUALA LUMPUR | NEW YORK | LONDON | CHICAGO | SEOUL | SAO PAULO | VIENNA | BUDAPEST | VERONA | WARSAW | ISTANBUL | TELAVIV | SINGAPORE | MILAN | BRUSSELS | MEXICO CITY | MOSCOW | NEW DELHI | DUBAI | |HONG KONG | PARIS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0683694"/>
    </w:sdtPr>
    <w:sdtEndPr>
      <w:rPr>
        <w:color w:val="BF9000"/>
      </w:rPr>
    </w:sdtEndPr>
    <w:sdtContent>
      <w:p w14:paraId="1BBB906A" w14:textId="0F5A5163" w:rsidR="00F165B4" w:rsidRDefault="0018687D">
        <w:pPr>
          <w:pStyle w:val="Footer"/>
          <w:jc w:val="right"/>
          <w:rPr>
            <w:color w:val="BF9000"/>
          </w:rPr>
        </w:pPr>
        <w:r>
          <w:rPr>
            <w:color w:val="BF9000"/>
          </w:rPr>
          <w:fldChar w:fldCharType="begin"/>
        </w:r>
        <w:r>
          <w:rPr>
            <w:color w:val="BF9000"/>
          </w:rPr>
          <w:instrText>PAGE   \* MERGEFORMAT</w:instrText>
        </w:r>
        <w:r>
          <w:rPr>
            <w:color w:val="BF9000"/>
          </w:rPr>
          <w:fldChar w:fldCharType="separate"/>
        </w:r>
        <w:r w:rsidR="002A4F78" w:rsidRPr="002A4F78">
          <w:rPr>
            <w:noProof/>
            <w:color w:val="BF9000"/>
            <w:lang w:val="zh-CN"/>
          </w:rPr>
          <w:t>4</w:t>
        </w:r>
        <w:r>
          <w:rPr>
            <w:color w:val="BF9000"/>
          </w:rPr>
          <w:fldChar w:fldCharType="end"/>
        </w:r>
      </w:p>
    </w:sdtContent>
  </w:sdt>
  <w:p w14:paraId="05A0005D" w14:textId="77777777" w:rsidR="00F165B4" w:rsidRDefault="0018687D">
    <w:pPr>
      <w:pStyle w:val="NoSpacing"/>
      <w:spacing w:line="300" w:lineRule="exact"/>
      <w:ind w:left="-851" w:right="-766"/>
      <w:rPr>
        <w:rFonts w:ascii="Times New Roman" w:eastAsia="SimSun" w:hAnsi="Times New Roman" w:cs="Times New Roman"/>
        <w:color w:val="C39E68"/>
        <w:kern w:val="2"/>
        <w:sz w:val="16"/>
        <w:szCs w:val="16"/>
      </w:rPr>
    </w:pPr>
    <w:r>
      <w:rPr>
        <w:rFonts w:ascii="Times New Roman" w:eastAsia="SimSun" w:hAnsi="Times New Roman" w:cs="Times New Roman" w:hint="eastAsia"/>
        <w:color w:val="C39E68"/>
        <w:kern w:val="2"/>
        <w:sz w:val="16"/>
        <w:szCs w:val="16"/>
      </w:rPr>
      <w:t>盈科外服</w:t>
    </w:r>
    <w:r>
      <w:rPr>
        <w:rFonts w:ascii="Times New Roman" w:eastAsia="SimSun" w:hAnsi="Times New Roman" w:cs="Times New Roman" w:hint="eastAsia"/>
        <w:color w:val="C39E68"/>
        <w:kern w:val="2"/>
        <w:sz w:val="16"/>
        <w:szCs w:val="16"/>
      </w:rPr>
      <w:t xml:space="preserve"> </w:t>
    </w:r>
    <w:r>
      <w:rPr>
        <w:rFonts w:ascii="Times New Roman" w:eastAsia="SimSun" w:hAnsi="Times New Roman" w:cs="Times New Roman" w:hint="eastAsia"/>
        <w:color w:val="C39E68"/>
        <w:kern w:val="2"/>
        <w:sz w:val="16"/>
        <w:szCs w:val="16"/>
      </w:rPr>
      <w:t>让跨境投资更简单</w:t>
    </w:r>
    <w:r>
      <w:rPr>
        <w:rFonts w:ascii="Times New Roman" w:eastAsia="SimSun" w:hAnsi="Times New Roman" w:cs="Times New Roman" w:hint="eastAsia"/>
        <w:color w:val="C39E68"/>
        <w:kern w:val="2"/>
        <w:sz w:val="16"/>
        <w:szCs w:val="16"/>
      </w:rPr>
      <w:t xml:space="preserve">         YINGKE</w:t>
    </w:r>
    <w:r>
      <w:rPr>
        <w:rFonts w:ascii="Times New Roman" w:eastAsia="SimSun" w:hAnsi="Times New Roman" w:cs="Times New Roman" w:hint="eastAsia"/>
        <w:color w:val="C39E68"/>
        <w:kern w:val="2"/>
        <w:sz w:val="16"/>
        <w:szCs w:val="16"/>
      </w:rPr>
      <w:t>–</w:t>
    </w:r>
    <w:r>
      <w:rPr>
        <w:rFonts w:ascii="Times New Roman" w:eastAsia="SimSun" w:hAnsi="Times New Roman" w:cs="Times New Roman" w:hint="eastAsia"/>
        <w:color w:val="C39E68"/>
        <w:kern w:val="2"/>
        <w:sz w:val="16"/>
        <w:szCs w:val="16"/>
      </w:rPr>
      <w:t>MAKE OVERSEAS INVESTMENT SIMPLER                www.yingkeglobal.com</w:t>
    </w:r>
  </w:p>
  <w:p w14:paraId="663A98B2" w14:textId="77777777" w:rsidR="00F165B4" w:rsidRDefault="0018687D">
    <w:pPr>
      <w:pStyle w:val="NoSpacing"/>
      <w:spacing w:line="300" w:lineRule="exact"/>
      <w:ind w:left="-851" w:right="-766"/>
      <w:rPr>
        <w:rFonts w:ascii="Times New Roman" w:eastAsia="SimSun" w:hAnsi="Times New Roman" w:cs="Times New Roman"/>
        <w:color w:val="C39E68"/>
        <w:kern w:val="2"/>
        <w:sz w:val="12"/>
        <w:szCs w:val="12"/>
      </w:rPr>
    </w:pPr>
    <w:r>
      <w:rPr>
        <w:rFonts w:ascii="Times New Roman" w:eastAsia="SimSun" w:hAnsi="Times New Roman" w:cs="Times New Roman"/>
        <w:color w:val="C39E68"/>
        <w:kern w:val="2"/>
        <w:sz w:val="12"/>
        <w:szCs w:val="12"/>
      </w:rPr>
      <w:t>--------------------------------------------------------------------------------------------------------------------------------------------------------------------------------------------------------------------------------------------------------</w:t>
    </w:r>
  </w:p>
  <w:p w14:paraId="7100C53E"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 xml:space="preserve">CHINA: </w:t>
    </w:r>
    <w:r>
      <w:rPr>
        <w:rFonts w:ascii="Times New Roman" w:eastAsia="SimSun" w:hAnsi="Times New Roman" w:cs="Times New Roman"/>
        <w:color w:val="C39E68"/>
        <w:kern w:val="2"/>
        <w:sz w:val="10"/>
        <w:szCs w:val="12"/>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459BE0E5"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OVERSEAS:</w:t>
    </w:r>
    <w:r>
      <w:rPr>
        <w:rFonts w:ascii="Times New Roman" w:eastAsia="SimSun" w:hAnsi="Times New Roman" w:cs="Times New Roman"/>
        <w:color w:val="C39E68"/>
        <w:kern w:val="2"/>
        <w:sz w:val="10"/>
        <w:szCs w:val="12"/>
      </w:rPr>
      <w:tab/>
      <w:t>BANGKOK | PHNOM PENH | JAKARTA | MANILA | HANOI | KUALA LUMPUR | NEW YORK | LONDON | CHICAGO | SEOUL | SAO PAULO | VIENNA | BUDAPEST | VERONA | WARSAW | ISTANBUL | TELAVIV | SINGAPORE | MILAN | BRUSSELS | MEXICO CITY | MOSCOW | NEW DELHI | DUBAI | |HONG KONG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65A42" w14:textId="77777777" w:rsidR="00B64B44" w:rsidRDefault="00B64B44">
      <w:r>
        <w:separator/>
      </w:r>
    </w:p>
  </w:footnote>
  <w:footnote w:type="continuationSeparator" w:id="0">
    <w:p w14:paraId="262E311C" w14:textId="77777777" w:rsidR="00B64B44" w:rsidRDefault="00B6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F02DB" w14:textId="1D13668D" w:rsidR="00F165B4" w:rsidRDefault="00A539DA" w:rsidP="00A539DA">
    <w:pPr>
      <w:pStyle w:val="Header"/>
      <w:pBdr>
        <w:bottom w:val="none" w:sz="0" w:space="0" w:color="auto"/>
      </w:pBdr>
      <w:jc w:val="right"/>
    </w:pPr>
    <w:r>
      <w:rPr>
        <w:noProof/>
      </w:rPr>
      <w:drawing>
        <wp:inline distT="0" distB="0" distL="0" distR="0" wp14:anchorId="0C51F030" wp14:editId="76097A8D">
          <wp:extent cx="1722664" cy="429432"/>
          <wp:effectExtent l="0" t="0" r="5080" b="25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5544" name="Picture 120645544"/>
                  <pic:cNvPicPr/>
                </pic:nvPicPr>
                <pic:blipFill>
                  <a:blip r:embed="rId1">
                    <a:extLst>
                      <a:ext uri="{28A0092B-C50C-407E-A947-70E740481C1C}">
                        <a14:useLocalDpi xmlns:a14="http://schemas.microsoft.com/office/drawing/2010/main" val="0"/>
                      </a:ext>
                    </a:extLst>
                  </a:blip>
                  <a:stretch>
                    <a:fillRect/>
                  </a:stretch>
                </pic:blipFill>
                <pic:spPr>
                  <a:xfrm>
                    <a:off x="0" y="0"/>
                    <a:ext cx="1840152" cy="4587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620EB" w14:textId="00C5F0F0" w:rsidR="00F165B4" w:rsidRDefault="00A539DA" w:rsidP="00A539DA">
    <w:pPr>
      <w:pStyle w:val="Header"/>
      <w:pBdr>
        <w:bottom w:val="none" w:sz="0" w:space="0" w:color="auto"/>
      </w:pBdr>
      <w:jc w:val="right"/>
    </w:pPr>
    <w:r>
      <w:rPr>
        <w:noProof/>
      </w:rPr>
      <w:drawing>
        <wp:inline distT="0" distB="0" distL="0" distR="0" wp14:anchorId="44B8D711" wp14:editId="55F9010B">
          <wp:extent cx="1698172" cy="42332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0156" name="Picture 356210156"/>
                  <pic:cNvPicPr/>
                </pic:nvPicPr>
                <pic:blipFill>
                  <a:blip r:embed="rId1">
                    <a:extLst>
                      <a:ext uri="{28A0092B-C50C-407E-A947-70E740481C1C}">
                        <a14:useLocalDpi xmlns:a14="http://schemas.microsoft.com/office/drawing/2010/main" val="0"/>
                      </a:ext>
                    </a:extLst>
                  </a:blip>
                  <a:stretch>
                    <a:fillRect/>
                  </a:stretch>
                </pic:blipFill>
                <pic:spPr>
                  <a:xfrm>
                    <a:off x="0" y="0"/>
                    <a:ext cx="1768169" cy="4407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4371"/>
    <w:multiLevelType w:val="hybridMultilevel"/>
    <w:tmpl w:val="D4CE6262"/>
    <w:lvl w:ilvl="0" w:tplc="83E6A808">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4991F27"/>
    <w:multiLevelType w:val="hybridMultilevel"/>
    <w:tmpl w:val="AB125AB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5297838"/>
    <w:multiLevelType w:val="singleLevel"/>
    <w:tmpl w:val="05297838"/>
    <w:lvl w:ilvl="0">
      <w:start w:val="3"/>
      <w:numFmt w:val="chineseCounting"/>
      <w:suff w:val="nothing"/>
      <w:lvlText w:val="%1、"/>
      <w:lvlJc w:val="left"/>
      <w:rPr>
        <w:rFonts w:hint="eastAsia"/>
      </w:rPr>
    </w:lvl>
  </w:abstractNum>
  <w:abstractNum w:abstractNumId="3" w15:restartNumberingAfterBreak="0">
    <w:nsid w:val="0B01508E"/>
    <w:multiLevelType w:val="hybridMultilevel"/>
    <w:tmpl w:val="4AEE2582"/>
    <w:lvl w:ilvl="0" w:tplc="18F257A8">
      <w:start w:val="1"/>
      <w:numFmt w:val="decimal"/>
      <w:lvlText w:val="%1."/>
      <w:lvlJc w:val="left"/>
      <w:pPr>
        <w:ind w:left="720" w:hanging="360"/>
      </w:pPr>
      <w:rPr>
        <w:rFonts w:ascii="FangSong" w:hAnsi="FangSong"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55C3D"/>
    <w:multiLevelType w:val="multilevel"/>
    <w:tmpl w:val="AA3065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DCB6693"/>
    <w:multiLevelType w:val="hybridMultilevel"/>
    <w:tmpl w:val="879E40BE"/>
    <w:lvl w:ilvl="0" w:tplc="24FC5F54">
      <w:start w:val="1"/>
      <w:numFmt w:val="decimal"/>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6" w15:restartNumberingAfterBreak="0">
    <w:nsid w:val="1ACC3184"/>
    <w:multiLevelType w:val="multilevel"/>
    <w:tmpl w:val="AE5EC7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3AD67DA"/>
    <w:multiLevelType w:val="multilevel"/>
    <w:tmpl w:val="D4D81B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AA142E"/>
    <w:multiLevelType w:val="multilevel"/>
    <w:tmpl w:val="1B026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8EE9B0"/>
    <w:multiLevelType w:val="singleLevel"/>
    <w:tmpl w:val="2D8EE9B0"/>
    <w:lvl w:ilvl="0">
      <w:start w:val="1"/>
      <w:numFmt w:val="decimal"/>
      <w:suff w:val="space"/>
      <w:lvlText w:val="%1."/>
      <w:lvlJc w:val="left"/>
    </w:lvl>
  </w:abstractNum>
  <w:abstractNum w:abstractNumId="10" w15:restartNumberingAfterBreak="0">
    <w:nsid w:val="34956BA7"/>
    <w:multiLevelType w:val="multilevel"/>
    <w:tmpl w:val="8B6AF9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7F91992"/>
    <w:multiLevelType w:val="hybridMultilevel"/>
    <w:tmpl w:val="965846F2"/>
    <w:lvl w:ilvl="0" w:tplc="2DBE28D4">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BC3ED3"/>
    <w:multiLevelType w:val="hybridMultilevel"/>
    <w:tmpl w:val="C9984992"/>
    <w:lvl w:ilvl="0" w:tplc="4C3E4FE0">
      <w:start w:val="1"/>
      <w:numFmt w:val="decimal"/>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13" w15:restartNumberingAfterBreak="0">
    <w:nsid w:val="3F072DEF"/>
    <w:multiLevelType w:val="hybridMultilevel"/>
    <w:tmpl w:val="F8487EF4"/>
    <w:lvl w:ilvl="0" w:tplc="CC82351C">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2F97E94"/>
    <w:multiLevelType w:val="hybridMultilevel"/>
    <w:tmpl w:val="33BE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94762"/>
    <w:multiLevelType w:val="hybridMultilevel"/>
    <w:tmpl w:val="9E326A84"/>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948CE"/>
    <w:multiLevelType w:val="multilevel"/>
    <w:tmpl w:val="A8288FC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1BA1583"/>
    <w:multiLevelType w:val="hybridMultilevel"/>
    <w:tmpl w:val="145A0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1634C"/>
    <w:multiLevelType w:val="hybridMultilevel"/>
    <w:tmpl w:val="3BFE0224"/>
    <w:lvl w:ilvl="0" w:tplc="266A179C">
      <w:numFmt w:val="bullet"/>
      <w:lvlText w:val="-"/>
      <w:lvlJc w:val="left"/>
      <w:pPr>
        <w:ind w:left="808" w:hanging="360"/>
      </w:pPr>
      <w:rPr>
        <w:rFonts w:ascii="Times New Roman" w:eastAsia="FangSong_GB2312" w:hAnsi="Times New Roman" w:cs="Times New Roman" w:hint="default"/>
      </w:rPr>
    </w:lvl>
    <w:lvl w:ilvl="1" w:tplc="04090003">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9" w15:restartNumberingAfterBreak="0">
    <w:nsid w:val="57A35E4B"/>
    <w:multiLevelType w:val="hybridMultilevel"/>
    <w:tmpl w:val="AB5EACCC"/>
    <w:lvl w:ilvl="0" w:tplc="554A701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630D97"/>
    <w:multiLevelType w:val="hybridMultilevel"/>
    <w:tmpl w:val="0D00F69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E90E72"/>
    <w:multiLevelType w:val="hybridMultilevel"/>
    <w:tmpl w:val="87F078B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F0E83"/>
    <w:multiLevelType w:val="hybridMultilevel"/>
    <w:tmpl w:val="68D4F6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E06D31"/>
    <w:multiLevelType w:val="multilevel"/>
    <w:tmpl w:val="6DBE69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9"/>
  </w:num>
  <w:num w:numId="3">
    <w:abstractNumId w:val="3"/>
  </w:num>
  <w:num w:numId="4">
    <w:abstractNumId w:val="4"/>
  </w:num>
  <w:num w:numId="5">
    <w:abstractNumId w:val="23"/>
  </w:num>
  <w:num w:numId="6">
    <w:abstractNumId w:val="7"/>
  </w:num>
  <w:num w:numId="7">
    <w:abstractNumId w:val="10"/>
  </w:num>
  <w:num w:numId="8">
    <w:abstractNumId w:val="8"/>
  </w:num>
  <w:num w:numId="9">
    <w:abstractNumId w:val="13"/>
  </w:num>
  <w:num w:numId="10">
    <w:abstractNumId w:val="1"/>
  </w:num>
  <w:num w:numId="11">
    <w:abstractNumId w:val="22"/>
  </w:num>
  <w:num w:numId="12">
    <w:abstractNumId w:val="0"/>
  </w:num>
  <w:num w:numId="13">
    <w:abstractNumId w:val="11"/>
  </w:num>
  <w:num w:numId="14">
    <w:abstractNumId w:val="19"/>
  </w:num>
  <w:num w:numId="15">
    <w:abstractNumId w:val="17"/>
  </w:num>
  <w:num w:numId="16">
    <w:abstractNumId w:val="12"/>
  </w:num>
  <w:num w:numId="17">
    <w:abstractNumId w:val="16"/>
  </w:num>
  <w:num w:numId="18">
    <w:abstractNumId w:val="5"/>
  </w:num>
  <w:num w:numId="19">
    <w:abstractNumId w:val="14"/>
  </w:num>
  <w:num w:numId="20">
    <w:abstractNumId w:val="21"/>
  </w:num>
  <w:num w:numId="21">
    <w:abstractNumId w:val="6"/>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6"/>
    <w:lvlOverride w:ilvl="0">
      <w:lvl w:ilvl="0">
        <w:numFmt w:val="decimal"/>
        <w:lvlText w:val="%1."/>
        <w:lvlJc w:val="left"/>
      </w:lvl>
    </w:lvlOverride>
  </w:num>
  <w:num w:numId="23">
    <w:abstractNumId w:val="18"/>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420"/>
  <w:drawingGridHorizontalSpacing w:val="105"/>
  <w:drawingGridVerticalSpacing w:val="423"/>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AEA"/>
    <w:rsid w:val="000033EB"/>
    <w:rsid w:val="00007BB8"/>
    <w:rsid w:val="00031FD7"/>
    <w:rsid w:val="00042BC2"/>
    <w:rsid w:val="0005735E"/>
    <w:rsid w:val="0007452C"/>
    <w:rsid w:val="00092C2C"/>
    <w:rsid w:val="000A7FE7"/>
    <w:rsid w:val="000C2C45"/>
    <w:rsid w:val="000C7604"/>
    <w:rsid w:val="0010175D"/>
    <w:rsid w:val="001067CC"/>
    <w:rsid w:val="00122249"/>
    <w:rsid w:val="00135AF6"/>
    <w:rsid w:val="00144E47"/>
    <w:rsid w:val="00153DA6"/>
    <w:rsid w:val="00157ACB"/>
    <w:rsid w:val="001645FB"/>
    <w:rsid w:val="00170F58"/>
    <w:rsid w:val="00183ABD"/>
    <w:rsid w:val="0018649B"/>
    <w:rsid w:val="0018687D"/>
    <w:rsid w:val="001A1788"/>
    <w:rsid w:val="001B15DB"/>
    <w:rsid w:val="001B4894"/>
    <w:rsid w:val="001C56FF"/>
    <w:rsid w:val="001E4DBC"/>
    <w:rsid w:val="002019F0"/>
    <w:rsid w:val="00211373"/>
    <w:rsid w:val="0022337E"/>
    <w:rsid w:val="0023357C"/>
    <w:rsid w:val="002466B8"/>
    <w:rsid w:val="00274C5B"/>
    <w:rsid w:val="002958B1"/>
    <w:rsid w:val="002A4F78"/>
    <w:rsid w:val="002C046E"/>
    <w:rsid w:val="002D5943"/>
    <w:rsid w:val="0030381B"/>
    <w:rsid w:val="00304A02"/>
    <w:rsid w:val="00305BA5"/>
    <w:rsid w:val="00330EAC"/>
    <w:rsid w:val="00332454"/>
    <w:rsid w:val="003365FA"/>
    <w:rsid w:val="00364D3F"/>
    <w:rsid w:val="0037032D"/>
    <w:rsid w:val="00384307"/>
    <w:rsid w:val="003A6FDB"/>
    <w:rsid w:val="003B2838"/>
    <w:rsid w:val="003B2985"/>
    <w:rsid w:val="003E33E0"/>
    <w:rsid w:val="003F187E"/>
    <w:rsid w:val="003F29B5"/>
    <w:rsid w:val="00414011"/>
    <w:rsid w:val="00442CDB"/>
    <w:rsid w:val="00455AAA"/>
    <w:rsid w:val="00473FBA"/>
    <w:rsid w:val="00474248"/>
    <w:rsid w:val="0047536A"/>
    <w:rsid w:val="004846BF"/>
    <w:rsid w:val="00484773"/>
    <w:rsid w:val="00485FFF"/>
    <w:rsid w:val="004C153B"/>
    <w:rsid w:val="004D4140"/>
    <w:rsid w:val="004F192F"/>
    <w:rsid w:val="005012F8"/>
    <w:rsid w:val="00507FF3"/>
    <w:rsid w:val="005129F1"/>
    <w:rsid w:val="00514ABF"/>
    <w:rsid w:val="00527871"/>
    <w:rsid w:val="005336FD"/>
    <w:rsid w:val="00547A22"/>
    <w:rsid w:val="005525E6"/>
    <w:rsid w:val="0055497C"/>
    <w:rsid w:val="00573005"/>
    <w:rsid w:val="0058763B"/>
    <w:rsid w:val="0059512B"/>
    <w:rsid w:val="005A0E4F"/>
    <w:rsid w:val="005A646A"/>
    <w:rsid w:val="005A7212"/>
    <w:rsid w:val="005B0E1A"/>
    <w:rsid w:val="005B416B"/>
    <w:rsid w:val="005C7C53"/>
    <w:rsid w:val="005F46C1"/>
    <w:rsid w:val="00651750"/>
    <w:rsid w:val="00673AF8"/>
    <w:rsid w:val="00680B73"/>
    <w:rsid w:val="00682D43"/>
    <w:rsid w:val="00686785"/>
    <w:rsid w:val="006B4D9D"/>
    <w:rsid w:val="006C0973"/>
    <w:rsid w:val="006C3EEF"/>
    <w:rsid w:val="006D5F8D"/>
    <w:rsid w:val="006E35C5"/>
    <w:rsid w:val="006F495E"/>
    <w:rsid w:val="0070117A"/>
    <w:rsid w:val="007011EA"/>
    <w:rsid w:val="00701747"/>
    <w:rsid w:val="0070588A"/>
    <w:rsid w:val="00712444"/>
    <w:rsid w:val="00775502"/>
    <w:rsid w:val="007808FC"/>
    <w:rsid w:val="007E3022"/>
    <w:rsid w:val="007E7558"/>
    <w:rsid w:val="00821CE4"/>
    <w:rsid w:val="00852E2A"/>
    <w:rsid w:val="00854AED"/>
    <w:rsid w:val="00855D73"/>
    <w:rsid w:val="008775E8"/>
    <w:rsid w:val="00894A03"/>
    <w:rsid w:val="008A1F54"/>
    <w:rsid w:val="008C47FF"/>
    <w:rsid w:val="008C744B"/>
    <w:rsid w:val="008E27EF"/>
    <w:rsid w:val="008E5148"/>
    <w:rsid w:val="008F482D"/>
    <w:rsid w:val="009052AD"/>
    <w:rsid w:val="009207E7"/>
    <w:rsid w:val="00923542"/>
    <w:rsid w:val="009406E2"/>
    <w:rsid w:val="00982512"/>
    <w:rsid w:val="00984E31"/>
    <w:rsid w:val="009B1A23"/>
    <w:rsid w:val="009C0BEE"/>
    <w:rsid w:val="009C7153"/>
    <w:rsid w:val="009D4C4E"/>
    <w:rsid w:val="009E63AE"/>
    <w:rsid w:val="009F3B6E"/>
    <w:rsid w:val="00A13561"/>
    <w:rsid w:val="00A36F46"/>
    <w:rsid w:val="00A4417E"/>
    <w:rsid w:val="00A46C29"/>
    <w:rsid w:val="00A539DA"/>
    <w:rsid w:val="00A545AB"/>
    <w:rsid w:val="00A6455B"/>
    <w:rsid w:val="00A67E48"/>
    <w:rsid w:val="00A80647"/>
    <w:rsid w:val="00A86267"/>
    <w:rsid w:val="00AB475D"/>
    <w:rsid w:val="00AC7771"/>
    <w:rsid w:val="00AD5CF6"/>
    <w:rsid w:val="00B16161"/>
    <w:rsid w:val="00B24BEB"/>
    <w:rsid w:val="00B4413F"/>
    <w:rsid w:val="00B51A42"/>
    <w:rsid w:val="00B53ED0"/>
    <w:rsid w:val="00B64B44"/>
    <w:rsid w:val="00B86E0C"/>
    <w:rsid w:val="00BA4892"/>
    <w:rsid w:val="00BC15E8"/>
    <w:rsid w:val="00BE137C"/>
    <w:rsid w:val="00BE6324"/>
    <w:rsid w:val="00C11A92"/>
    <w:rsid w:val="00C20E47"/>
    <w:rsid w:val="00C22DA3"/>
    <w:rsid w:val="00C22FB6"/>
    <w:rsid w:val="00C44EBA"/>
    <w:rsid w:val="00C54360"/>
    <w:rsid w:val="00C55CBE"/>
    <w:rsid w:val="00C80802"/>
    <w:rsid w:val="00C935C6"/>
    <w:rsid w:val="00CB10E1"/>
    <w:rsid w:val="00CB5EC2"/>
    <w:rsid w:val="00CC26F4"/>
    <w:rsid w:val="00CC3AC5"/>
    <w:rsid w:val="00CD1C6D"/>
    <w:rsid w:val="00CE1126"/>
    <w:rsid w:val="00CF1EB6"/>
    <w:rsid w:val="00D02C14"/>
    <w:rsid w:val="00D07583"/>
    <w:rsid w:val="00D107B9"/>
    <w:rsid w:val="00D13C49"/>
    <w:rsid w:val="00D46816"/>
    <w:rsid w:val="00D5429A"/>
    <w:rsid w:val="00D70380"/>
    <w:rsid w:val="00D9392C"/>
    <w:rsid w:val="00DA028F"/>
    <w:rsid w:val="00DA0A89"/>
    <w:rsid w:val="00DC160D"/>
    <w:rsid w:val="00DD054D"/>
    <w:rsid w:val="00DD33EE"/>
    <w:rsid w:val="00DD64C1"/>
    <w:rsid w:val="00E1644B"/>
    <w:rsid w:val="00E17190"/>
    <w:rsid w:val="00E52E3C"/>
    <w:rsid w:val="00E54788"/>
    <w:rsid w:val="00E548EA"/>
    <w:rsid w:val="00E70108"/>
    <w:rsid w:val="00E86F1F"/>
    <w:rsid w:val="00E874AA"/>
    <w:rsid w:val="00E87DAB"/>
    <w:rsid w:val="00EA188E"/>
    <w:rsid w:val="00EA5929"/>
    <w:rsid w:val="00EB452C"/>
    <w:rsid w:val="00EB6EEA"/>
    <w:rsid w:val="00ED61F3"/>
    <w:rsid w:val="00EE3002"/>
    <w:rsid w:val="00F01B17"/>
    <w:rsid w:val="00F06853"/>
    <w:rsid w:val="00F0753F"/>
    <w:rsid w:val="00F13AEA"/>
    <w:rsid w:val="00F165B4"/>
    <w:rsid w:val="00F45E6C"/>
    <w:rsid w:val="00F51249"/>
    <w:rsid w:val="00F55B8A"/>
    <w:rsid w:val="00F62ED2"/>
    <w:rsid w:val="00F67E3D"/>
    <w:rsid w:val="00F75DB7"/>
    <w:rsid w:val="00F83B09"/>
    <w:rsid w:val="00FA6271"/>
    <w:rsid w:val="00FA6427"/>
    <w:rsid w:val="00FB30C5"/>
    <w:rsid w:val="00FB4D25"/>
    <w:rsid w:val="00FC080B"/>
    <w:rsid w:val="00FC1FE3"/>
    <w:rsid w:val="00FC6CA8"/>
    <w:rsid w:val="00FD701A"/>
    <w:rsid w:val="00FE367B"/>
    <w:rsid w:val="00FF67CF"/>
    <w:rsid w:val="01D165B2"/>
    <w:rsid w:val="0488240F"/>
    <w:rsid w:val="0CF55F42"/>
    <w:rsid w:val="0EBB7334"/>
    <w:rsid w:val="11F2207F"/>
    <w:rsid w:val="1A23468A"/>
    <w:rsid w:val="1BA37A89"/>
    <w:rsid w:val="1C8B12EB"/>
    <w:rsid w:val="1DD67AC8"/>
    <w:rsid w:val="26897605"/>
    <w:rsid w:val="2CAF263A"/>
    <w:rsid w:val="3A76296E"/>
    <w:rsid w:val="3AA430E7"/>
    <w:rsid w:val="3C4D634C"/>
    <w:rsid w:val="45C00BE1"/>
    <w:rsid w:val="48485B41"/>
    <w:rsid w:val="48EA08A2"/>
    <w:rsid w:val="5FB51B34"/>
    <w:rsid w:val="5FF07851"/>
    <w:rsid w:val="60375DF9"/>
    <w:rsid w:val="6065229C"/>
    <w:rsid w:val="67B56320"/>
    <w:rsid w:val="6985464E"/>
    <w:rsid w:val="6BAC541B"/>
    <w:rsid w:val="73F240B0"/>
    <w:rsid w:val="761033A5"/>
    <w:rsid w:val="7AC57594"/>
    <w:rsid w:val="7B4772BD"/>
    <w:rsid w:val="7C615C1C"/>
    <w:rsid w:val="7F8C2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950914"/>
  <w15:docId w15:val="{07566A25-BAEF-4BC0-8628-6D716820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page number" w:uiPriority="99" w:unhideWhenUsed="1" w:qFormat="1"/>
    <w:lsdException w:name="Title" w:qFormat="1"/>
    <w:lsdException w:name="Default Paragraph Font" w:semiHidden="1" w:uiPriority="1" w:unhideWhenUsed="1"/>
    <w:lsdException w:name="Body Tex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autoSpaceDE w:val="0"/>
      <w:autoSpaceDN w:val="0"/>
      <w:adjustRightInd w:val="0"/>
      <w:ind w:left="828"/>
      <w:jc w:val="left"/>
    </w:pPr>
    <w:rPr>
      <w:rFonts w:ascii="Times New Roman" w:eastAsia="SimSun" w:hAnsi="Times New Roman" w:cs="Times New Roman"/>
      <w:kern w:val="0"/>
      <w:sz w:val="24"/>
      <w:lang w:val="zh-CN"/>
    </w:rPr>
  </w:style>
  <w:style w:type="paragraph" w:styleId="BalloonText">
    <w:name w:val="Balloon Text"/>
    <w:basedOn w:val="Normal"/>
    <w:link w:val="BalloonTextChar"/>
    <w:rPr>
      <w:sz w:val="18"/>
      <w:szCs w:val="18"/>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styleId="PageNumber">
    <w:name w:val="page number"/>
    <w:basedOn w:val="DefaultParagraphFont"/>
    <w:uiPriority w:val="99"/>
    <w:unhideWhenUsed/>
    <w:qFormat/>
  </w:style>
  <w:style w:type="character" w:styleId="Hyperlink">
    <w:name w:val="Hyperlink"/>
    <w:basedOn w:val="DefaultParagraphFont"/>
    <w:rPr>
      <w:color w:val="0563C1" w:themeColor="hyperlink"/>
      <w:u w:val="single"/>
    </w:rPr>
  </w:style>
  <w:style w:type="character" w:customStyle="1" w:styleId="HeaderChar">
    <w:name w:val="Header Char"/>
    <w:basedOn w:val="DefaultParagraphFont"/>
    <w:link w:val="Header"/>
    <w:uiPriority w:val="99"/>
    <w:qFormat/>
    <w:rPr>
      <w:kern w:val="2"/>
      <w:sz w:val="18"/>
      <w:szCs w:val="18"/>
    </w:rPr>
  </w:style>
  <w:style w:type="character" w:customStyle="1" w:styleId="FooterChar">
    <w:name w:val="Footer Char"/>
    <w:basedOn w:val="DefaultParagraphFont"/>
    <w:link w:val="Footer"/>
    <w:uiPriority w:val="99"/>
    <w:qFormat/>
    <w:rPr>
      <w:kern w:val="2"/>
      <w:sz w:val="18"/>
      <w:szCs w:val="18"/>
    </w:r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sz w:val="22"/>
      <w:szCs w:val="22"/>
    </w:rPr>
  </w:style>
  <w:style w:type="paragraph" w:styleId="ListParagraph">
    <w:name w:val="List Paragraph"/>
    <w:basedOn w:val="Normal"/>
    <w:uiPriority w:val="99"/>
    <w:qFormat/>
    <w:pPr>
      <w:spacing w:after="160" w:line="259" w:lineRule="auto"/>
      <w:ind w:firstLineChars="200" w:firstLine="420"/>
    </w:pPr>
    <w:rPr>
      <w:rFonts w:ascii="Times New Roman" w:eastAsia="SimSun" w:hAnsi="Times New Roman" w:cs="Times New Roman"/>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rPr>
      <w:kern w:val="2"/>
      <w:sz w:val="18"/>
      <w:szCs w:val="18"/>
    </w:rPr>
  </w:style>
  <w:style w:type="character" w:customStyle="1" w:styleId="BodyTextChar">
    <w:name w:val="Body Text Char"/>
    <w:basedOn w:val="DefaultParagraphFont"/>
    <w:link w:val="BodyText"/>
    <w:uiPriority w:val="99"/>
    <w:qFormat/>
    <w:rPr>
      <w:rFonts w:ascii="Times New Roman" w:eastAsia="SimSun" w:hAnsi="Times New Roman" w:cs="Times New Roman"/>
      <w:sz w:val="24"/>
      <w:szCs w:val="24"/>
      <w:lang w:val="zh-CN" w:eastAsia="zh-CN"/>
    </w:rPr>
  </w:style>
  <w:style w:type="paragraph" w:styleId="HTMLPreformatted">
    <w:name w:val="HTML Preformatted"/>
    <w:basedOn w:val="Normal"/>
    <w:link w:val="HTMLPreformattedChar"/>
    <w:uiPriority w:val="99"/>
    <w:unhideWhenUsed/>
    <w:rsid w:val="006E35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rsid w:val="006E35C5"/>
    <w:rPr>
      <w:rFonts w:ascii="Courier New" w:eastAsia="Times New Roman" w:hAnsi="Courier New" w:cs="Courier New"/>
    </w:rPr>
  </w:style>
  <w:style w:type="table" w:styleId="TableGrid">
    <w:name w:val="Table Grid"/>
    <w:basedOn w:val="TableNormal"/>
    <w:uiPriority w:val="59"/>
    <w:qFormat/>
    <w:rsid w:val="00FE367B"/>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761955">
      <w:bodyDiv w:val="1"/>
      <w:marLeft w:val="0"/>
      <w:marRight w:val="0"/>
      <w:marTop w:val="0"/>
      <w:marBottom w:val="0"/>
      <w:divBdr>
        <w:top w:val="none" w:sz="0" w:space="0" w:color="auto"/>
        <w:left w:val="none" w:sz="0" w:space="0" w:color="auto"/>
        <w:bottom w:val="none" w:sz="0" w:space="0" w:color="auto"/>
        <w:right w:val="none" w:sz="0" w:space="0" w:color="auto"/>
      </w:divBdr>
    </w:div>
    <w:div w:id="142529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10</cp:revision>
  <cp:lastPrinted>2023-09-22T13:56:00Z</cp:lastPrinted>
  <dcterms:created xsi:type="dcterms:W3CDTF">2024-10-07T04:10:00Z</dcterms:created>
  <dcterms:modified xsi:type="dcterms:W3CDTF">2025-09-10T06:17:00Z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